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2BA81" w14:textId="031D5E72" w:rsidR="003D1147" w:rsidRPr="00691862" w:rsidRDefault="0038224F" w:rsidP="00B7060F">
      <w:pPr>
        <w:tabs>
          <w:tab w:val="clear" w:pos="5040"/>
        </w:tabs>
        <w:ind w:left="0" w:firstLine="0"/>
      </w:pPr>
      <w:bookmarkStart w:id="0" w:name="_GoBack"/>
      <w:bookmarkEnd w:id="0"/>
      <w:r>
        <w:rPr>
          <w:noProof/>
        </w:rPr>
        <w:drawing>
          <wp:inline distT="0" distB="0" distL="0" distR="0" wp14:anchorId="345223AC" wp14:editId="4E2F4617">
            <wp:extent cx="2171700" cy="55880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558800"/>
                    </a:xfrm>
                    <a:prstGeom prst="rect">
                      <a:avLst/>
                    </a:prstGeom>
                    <a:noFill/>
                    <a:ln>
                      <a:noFill/>
                    </a:ln>
                  </pic:spPr>
                </pic:pic>
              </a:graphicData>
            </a:graphic>
          </wp:inline>
        </w:drawing>
      </w:r>
      <w:r w:rsidR="00194067" w:rsidRPr="00691862">
        <w:tab/>
      </w:r>
      <w:r w:rsidR="00194067" w:rsidRPr="00691862">
        <w:tab/>
      </w:r>
      <w:r w:rsidR="00194067" w:rsidRPr="00691862">
        <w:tab/>
      </w:r>
      <w:r w:rsidR="00194067" w:rsidRPr="00691862">
        <w:tab/>
      </w:r>
      <w:r w:rsidR="00194067" w:rsidRPr="00691862">
        <w:tab/>
      </w:r>
      <w:r w:rsidR="00194067" w:rsidRPr="00691862">
        <w:tab/>
      </w:r>
      <w:r w:rsidR="00194067" w:rsidRPr="00691862">
        <w:tab/>
      </w:r>
      <w:r w:rsidR="00194067" w:rsidRPr="00691862">
        <w:tab/>
      </w:r>
      <w:r w:rsidR="002F6AA3">
        <w:rPr>
          <w:noProof/>
        </w:rPr>
        <w:drawing>
          <wp:inline distT="0" distB="0" distL="0" distR="0" wp14:anchorId="06A0BA93" wp14:editId="601AE704">
            <wp:extent cx="9144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504825"/>
                    </a:xfrm>
                    <a:prstGeom prst="rect">
                      <a:avLst/>
                    </a:prstGeom>
                    <a:noFill/>
                    <a:ln>
                      <a:noFill/>
                    </a:ln>
                  </pic:spPr>
                </pic:pic>
              </a:graphicData>
            </a:graphic>
          </wp:inline>
        </w:drawing>
      </w:r>
    </w:p>
    <w:p w14:paraId="7029ED95" w14:textId="77777777" w:rsidR="00194067" w:rsidRPr="00691862" w:rsidRDefault="00194067" w:rsidP="00B7060F">
      <w:pPr>
        <w:tabs>
          <w:tab w:val="clear" w:pos="5040"/>
        </w:tabs>
        <w:ind w:left="0" w:firstLine="0"/>
      </w:pPr>
    </w:p>
    <w:p w14:paraId="138C5DC0" w14:textId="77777777" w:rsidR="00695E99" w:rsidRPr="00691862" w:rsidRDefault="00695E99" w:rsidP="00B7060F">
      <w:pPr>
        <w:tabs>
          <w:tab w:val="clear" w:pos="5040"/>
        </w:tabs>
        <w:ind w:left="0" w:firstLine="0"/>
        <w:jc w:val="center"/>
        <w:rPr>
          <w:b/>
          <w:sz w:val="28"/>
          <w:szCs w:val="28"/>
        </w:rPr>
      </w:pPr>
      <w:r w:rsidRPr="00691862">
        <w:rPr>
          <w:b/>
          <w:sz w:val="28"/>
          <w:szCs w:val="28"/>
        </w:rPr>
        <w:t>SOUTHWESTERN COLLEGE</w:t>
      </w:r>
    </w:p>
    <w:p w14:paraId="0AF54287" w14:textId="77777777" w:rsidR="00695E99" w:rsidRPr="00691862" w:rsidRDefault="00695E99" w:rsidP="00B7060F">
      <w:pPr>
        <w:tabs>
          <w:tab w:val="clear" w:pos="5040"/>
        </w:tabs>
        <w:ind w:left="0" w:firstLine="0"/>
        <w:jc w:val="center"/>
        <w:rPr>
          <w:b/>
          <w:sz w:val="28"/>
          <w:szCs w:val="28"/>
        </w:rPr>
      </w:pPr>
      <w:r w:rsidRPr="00691862">
        <w:rPr>
          <w:b/>
          <w:sz w:val="28"/>
          <w:szCs w:val="28"/>
        </w:rPr>
        <w:t>ACADEMIC SENATE BY-LAWS</w:t>
      </w:r>
    </w:p>
    <w:p w14:paraId="7E05FC39" w14:textId="77777777" w:rsidR="00194067" w:rsidRPr="00691862" w:rsidRDefault="00194067" w:rsidP="00B7060F">
      <w:pPr>
        <w:tabs>
          <w:tab w:val="clear" w:pos="5040"/>
        </w:tabs>
        <w:ind w:left="0" w:firstLine="0"/>
      </w:pPr>
    </w:p>
    <w:p w14:paraId="46AA05FA" w14:textId="77777777" w:rsidR="00194067" w:rsidRPr="00691862" w:rsidRDefault="00695E99" w:rsidP="00B7060F">
      <w:pPr>
        <w:tabs>
          <w:tab w:val="clear" w:pos="5040"/>
        </w:tabs>
        <w:ind w:left="0" w:firstLine="0"/>
      </w:pPr>
      <w:r w:rsidRPr="00691862">
        <w:t>PREAMBLE</w:t>
      </w:r>
    </w:p>
    <w:p w14:paraId="03B4179F" w14:textId="77777777" w:rsidR="00194067" w:rsidRPr="00691862" w:rsidRDefault="00194067" w:rsidP="00B7060F">
      <w:pPr>
        <w:tabs>
          <w:tab w:val="clear" w:pos="5040"/>
        </w:tabs>
        <w:ind w:left="0" w:firstLine="0"/>
      </w:pPr>
    </w:p>
    <w:p w14:paraId="2EFAF366" w14:textId="77777777" w:rsidR="00194067" w:rsidRPr="00691862" w:rsidRDefault="00194067" w:rsidP="00B7060F">
      <w:pPr>
        <w:tabs>
          <w:tab w:val="clear" w:pos="5040"/>
        </w:tabs>
        <w:ind w:left="0" w:firstLine="0"/>
      </w:pPr>
      <w:r w:rsidRPr="00691862">
        <w:t>The Southwestern College Academic Senate serves as the representative body for all faculty at SWC and is responsible for expressing the faculty voice on academic and professional matters. Per College District Policy 2510, the Faculty shall be included in all matters of participatory decision-making in order to ensure full participation of all constituency groups. The Governing Board</w:t>
      </w:r>
      <w:r w:rsidR="00831B89" w:rsidRPr="00691862">
        <w:t>,</w:t>
      </w:r>
      <w:r w:rsidRPr="00691862">
        <w:t xml:space="preserve"> or its sole designee</w:t>
      </w:r>
      <w:r w:rsidR="00831B89" w:rsidRPr="00691862">
        <w:t>,</w:t>
      </w:r>
      <w:r w:rsidRPr="00691862">
        <w:t xml:space="preserve"> will consult with the Academic Senate, as duly constituted with respect to academic and professional matters, as defined by law</w:t>
      </w:r>
      <w:r w:rsidR="00831B89" w:rsidRPr="00691862">
        <w:t xml:space="preserve"> (ED Code 70902 (b)(7) Title 5 53200, 53203, AB 1725). </w:t>
      </w:r>
      <w:r w:rsidRPr="00691862">
        <w:t xml:space="preserve"> </w:t>
      </w:r>
      <w:r w:rsidR="005A449A" w:rsidRPr="00691862">
        <w:t xml:space="preserve">College </w:t>
      </w:r>
      <w:r w:rsidRPr="00691862">
        <w:t xml:space="preserve">District Policy 2510, Shared Planning &amp; Decision Making, and </w:t>
      </w:r>
      <w:r w:rsidR="005A449A" w:rsidRPr="00691862">
        <w:t xml:space="preserve">College </w:t>
      </w:r>
      <w:r w:rsidRPr="00691862">
        <w:t>District Policy and Procedure 2515 ―Role &amp; Scope of the Academic Senate: 10 + 1 Agreement</w:t>
      </w:r>
      <w:r w:rsidR="00691862" w:rsidRPr="00691862">
        <w:t>, clarify</w:t>
      </w:r>
      <w:r w:rsidRPr="00691862">
        <w:t xml:space="preserve"> the </w:t>
      </w:r>
      <w:r w:rsidR="005A449A" w:rsidRPr="00691862">
        <w:t>relationship</w:t>
      </w:r>
      <w:r w:rsidR="00831B89" w:rsidRPr="00691862">
        <w:t xml:space="preserve"> between the Senate and the Governing Board by establishing the areas in which the board will</w:t>
      </w:r>
      <w:r w:rsidRPr="00691862">
        <w:t xml:space="preserve"> rely primarily </w:t>
      </w:r>
      <w:r w:rsidR="00831B89" w:rsidRPr="00691862">
        <w:t xml:space="preserve">on the recommendation of the Academic Senate </w:t>
      </w:r>
      <w:r w:rsidRPr="00691862">
        <w:t xml:space="preserve">and </w:t>
      </w:r>
      <w:r w:rsidR="00831B89" w:rsidRPr="00691862">
        <w:t xml:space="preserve">areas where the College District will </w:t>
      </w:r>
      <w:r w:rsidRPr="00691862">
        <w:t>mutually agree</w:t>
      </w:r>
      <w:r w:rsidR="00831B89" w:rsidRPr="00691862">
        <w:t xml:space="preserve"> with the Academic Senate’s recommendation.</w:t>
      </w:r>
      <w:r w:rsidRPr="00691862">
        <w:t xml:space="preserve"> </w:t>
      </w:r>
    </w:p>
    <w:p w14:paraId="6C585237" w14:textId="77777777" w:rsidR="00F835A1" w:rsidRPr="00691862" w:rsidRDefault="00F835A1" w:rsidP="00B7060F">
      <w:pPr>
        <w:tabs>
          <w:tab w:val="clear" w:pos="5040"/>
        </w:tabs>
        <w:ind w:left="0" w:firstLine="0"/>
      </w:pPr>
    </w:p>
    <w:p w14:paraId="1356F0BC" w14:textId="77777777" w:rsidR="008C2223" w:rsidRPr="00691862" w:rsidRDefault="00F417F0" w:rsidP="00B7060F">
      <w:pPr>
        <w:tabs>
          <w:tab w:val="clear" w:pos="5040"/>
        </w:tabs>
        <w:ind w:left="0" w:firstLine="0"/>
      </w:pPr>
      <w:r w:rsidRPr="00691862">
        <w:t>ARTICLE</w:t>
      </w:r>
      <w:r w:rsidR="00695E99" w:rsidRPr="00691862">
        <w:t xml:space="preserve"> 1. </w:t>
      </w:r>
      <w:r w:rsidRPr="00691862">
        <w:tab/>
      </w:r>
      <w:r w:rsidR="00DD50B6" w:rsidRPr="00691862">
        <w:t>SENATORS</w:t>
      </w:r>
    </w:p>
    <w:p w14:paraId="095E0D61" w14:textId="77777777" w:rsidR="00DD50B6" w:rsidRPr="00691862" w:rsidRDefault="00DD50B6" w:rsidP="00B7060F">
      <w:pPr>
        <w:tabs>
          <w:tab w:val="clear" w:pos="5040"/>
        </w:tabs>
        <w:ind w:left="0" w:firstLine="0"/>
      </w:pPr>
    </w:p>
    <w:p w14:paraId="7833F4BD" w14:textId="77777777" w:rsidR="00DD50B6" w:rsidRPr="00691862" w:rsidRDefault="00DD50B6" w:rsidP="00B7060F">
      <w:pPr>
        <w:tabs>
          <w:tab w:val="clear" w:pos="5040"/>
        </w:tabs>
        <w:ind w:left="0" w:firstLine="0"/>
      </w:pPr>
      <w:r w:rsidRPr="00691862">
        <w:t>Section 1.</w:t>
      </w:r>
      <w:r w:rsidRPr="00691862">
        <w:tab/>
        <w:t>Definition of Representation</w:t>
      </w:r>
      <w:r w:rsidR="00F270E2" w:rsidRPr="00691862">
        <w:t xml:space="preserve"> for</w:t>
      </w:r>
      <w:r w:rsidRPr="00691862">
        <w:t xml:space="preserve"> Full-Time Faculty</w:t>
      </w:r>
    </w:p>
    <w:p w14:paraId="7C40E0D5" w14:textId="77777777" w:rsidR="00716A36" w:rsidRPr="00691862" w:rsidRDefault="008C2223" w:rsidP="00B7060F">
      <w:pPr>
        <w:tabs>
          <w:tab w:val="clear" w:pos="5040"/>
        </w:tabs>
        <w:ind w:left="0" w:firstLine="0"/>
      </w:pPr>
      <w:r w:rsidRPr="00691862">
        <w:t>Senate repr</w:t>
      </w:r>
      <w:r w:rsidR="00716A36" w:rsidRPr="00691862">
        <w:t xml:space="preserve">esentation </w:t>
      </w:r>
      <w:r w:rsidR="00B7060F" w:rsidRPr="00691862">
        <w:t xml:space="preserve">for full-time faculty </w:t>
      </w:r>
      <w:r w:rsidR="00716A36" w:rsidRPr="00691862">
        <w:t xml:space="preserve">is based on </w:t>
      </w:r>
      <w:r w:rsidRPr="00691862">
        <w:t>department</w:t>
      </w:r>
      <w:r w:rsidR="00B7060F" w:rsidRPr="00691862">
        <w:t>.</w:t>
      </w:r>
      <w:r w:rsidRPr="00691862">
        <w:t xml:space="preserve"> </w:t>
      </w:r>
      <w:r w:rsidR="00716A36" w:rsidRPr="00691862">
        <w:t>Each department may elect one senator to represent it at senate. Departments with 12 or more full-time faculty members have the right to elect two faculty senators. A department is defined as a grouping of disciplines under one department chair with reassigned time as negotiated by S.C.E.A.</w:t>
      </w:r>
      <w:r w:rsidR="00F270E2" w:rsidRPr="00691862">
        <w:t xml:space="preserve"> </w:t>
      </w:r>
      <w:r w:rsidR="008A3FD9" w:rsidRPr="00691862">
        <w:t>The term “faculty” used throughout these by-laws indicates full-time faculty, unless the term “part-time faculty” is used.</w:t>
      </w:r>
      <w:r w:rsidR="00F270E2" w:rsidRPr="00691862">
        <w:t xml:space="preserve"> </w:t>
      </w:r>
    </w:p>
    <w:p w14:paraId="5FFE340D" w14:textId="77777777" w:rsidR="00716A36" w:rsidRPr="00691862" w:rsidRDefault="00716A36" w:rsidP="00B7060F">
      <w:pPr>
        <w:tabs>
          <w:tab w:val="clear" w:pos="5040"/>
        </w:tabs>
        <w:ind w:left="0" w:firstLine="0"/>
      </w:pPr>
    </w:p>
    <w:p w14:paraId="361FCD7C" w14:textId="77777777" w:rsidR="00DD50B6" w:rsidRPr="00691862" w:rsidRDefault="00DD50B6" w:rsidP="00DD50B6">
      <w:pPr>
        <w:tabs>
          <w:tab w:val="clear" w:pos="5040"/>
        </w:tabs>
        <w:ind w:left="0" w:firstLine="0"/>
      </w:pPr>
      <w:r w:rsidRPr="00691862">
        <w:t>Section 2.</w:t>
      </w:r>
      <w:r w:rsidRPr="00691862">
        <w:tab/>
        <w:t xml:space="preserve">Definition of Representation </w:t>
      </w:r>
      <w:r w:rsidR="00F270E2" w:rsidRPr="00691862">
        <w:t xml:space="preserve">for </w:t>
      </w:r>
      <w:r w:rsidRPr="00691862">
        <w:t>Part-Time Faculty</w:t>
      </w:r>
    </w:p>
    <w:p w14:paraId="7D1AE410" w14:textId="77777777" w:rsidR="008C2223" w:rsidRPr="00691862" w:rsidRDefault="00716A36" w:rsidP="00B7060F">
      <w:pPr>
        <w:tabs>
          <w:tab w:val="clear" w:pos="5040"/>
        </w:tabs>
        <w:ind w:left="0" w:firstLine="0"/>
      </w:pPr>
      <w:r w:rsidRPr="00691862">
        <w:t>Part-time faculty representation is determined by school or higher education center. Each school or higher education center may elect one part-time faculty senator to represent part-time faculty who work in the school or at the center. Part-time faculty representation is based on the following chart:</w:t>
      </w:r>
    </w:p>
    <w:p w14:paraId="0BAC27BC" w14:textId="77777777" w:rsidR="00315AE7" w:rsidRPr="00691862" w:rsidRDefault="0038224F" w:rsidP="00B7060F">
      <w:pPr>
        <w:tabs>
          <w:tab w:val="clear" w:pos="5040"/>
        </w:tabs>
        <w:ind w:left="0" w:firstLine="0"/>
      </w:pPr>
      <w:r>
        <w:rPr>
          <w:noProof/>
        </w:rPr>
        <w:lastRenderedPageBreak/>
        <mc:AlternateContent>
          <mc:Choice Requires="wps">
            <w:drawing>
              <wp:anchor distT="0" distB="0" distL="114300" distR="114300" simplePos="0" relativeHeight="251659264" behindDoc="0" locked="0" layoutInCell="1" allowOverlap="1" wp14:anchorId="5F224130" wp14:editId="402BB996">
                <wp:simplePos x="0" y="0"/>
                <wp:positionH relativeFrom="column">
                  <wp:posOffset>1085850</wp:posOffset>
                </wp:positionH>
                <wp:positionV relativeFrom="paragraph">
                  <wp:posOffset>-93345</wp:posOffset>
                </wp:positionV>
                <wp:extent cx="4605655" cy="3725545"/>
                <wp:effectExtent l="0" t="0" r="0" b="825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655" cy="3725545"/>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1056"/>
                            </w:tblGrid>
                            <w:tr w:rsidR="007B0383" w:rsidRPr="005F2705" w14:paraId="4CE201E4" w14:textId="77777777" w:rsidTr="005976A9">
                              <w:trPr>
                                <w:trHeight w:val="204"/>
                              </w:trPr>
                              <w:tc>
                                <w:tcPr>
                                  <w:tcW w:w="4848" w:type="dxa"/>
                                  <w:gridSpan w:val="2"/>
                                </w:tcPr>
                                <w:p w14:paraId="7EA2F6C6" w14:textId="77777777" w:rsidR="007B0383" w:rsidRPr="00691862" w:rsidRDefault="007B0383" w:rsidP="005976A9">
                                  <w:pPr>
                                    <w:tabs>
                                      <w:tab w:val="clear" w:pos="5040"/>
                                    </w:tabs>
                                    <w:ind w:left="720" w:firstLine="0"/>
                                    <w:rPr>
                                      <w:b/>
                                    </w:rPr>
                                  </w:pPr>
                                  <w:r w:rsidRPr="00691862">
                                    <w:rPr>
                                      <w:b/>
                                    </w:rPr>
                                    <w:t>Part-time Representation</w:t>
                                  </w:r>
                                </w:p>
                              </w:tc>
                            </w:tr>
                            <w:tr w:rsidR="007B0383" w:rsidRPr="005F2705" w14:paraId="3A5FA503" w14:textId="77777777" w:rsidTr="005976A9">
                              <w:trPr>
                                <w:trHeight w:val="212"/>
                              </w:trPr>
                              <w:tc>
                                <w:tcPr>
                                  <w:tcW w:w="3792" w:type="dxa"/>
                                </w:tcPr>
                                <w:p w14:paraId="156F65DE" w14:textId="77777777" w:rsidR="007B0383" w:rsidRPr="005F2705" w:rsidRDefault="007B0383" w:rsidP="005976A9">
                                  <w:pPr>
                                    <w:tabs>
                                      <w:tab w:val="clear" w:pos="5040"/>
                                    </w:tabs>
                                    <w:ind w:left="720" w:firstLine="0"/>
                                  </w:pPr>
                                  <w:r w:rsidRPr="005F2705">
                                    <w:t>Arts and Communication</w:t>
                                  </w:r>
                                </w:p>
                              </w:tc>
                              <w:tc>
                                <w:tcPr>
                                  <w:tcW w:w="1056" w:type="dxa"/>
                                </w:tcPr>
                                <w:p w14:paraId="6DA3A78C" w14:textId="77777777" w:rsidR="007B0383" w:rsidRPr="005F2705" w:rsidRDefault="007B0383" w:rsidP="005976A9">
                                  <w:pPr>
                                    <w:tabs>
                                      <w:tab w:val="clear" w:pos="5040"/>
                                    </w:tabs>
                                    <w:ind w:left="720" w:firstLine="0"/>
                                  </w:pPr>
                                  <w:r w:rsidRPr="005F2705">
                                    <w:t>1</w:t>
                                  </w:r>
                                </w:p>
                              </w:tc>
                            </w:tr>
                            <w:tr w:rsidR="007B0383" w:rsidRPr="005F2705" w14:paraId="131200F8" w14:textId="77777777" w:rsidTr="005976A9">
                              <w:trPr>
                                <w:trHeight w:val="864"/>
                              </w:trPr>
                              <w:tc>
                                <w:tcPr>
                                  <w:tcW w:w="3792" w:type="dxa"/>
                                </w:tcPr>
                                <w:p w14:paraId="024A4760" w14:textId="77777777" w:rsidR="007B0383" w:rsidRPr="005F2705" w:rsidRDefault="007B0383" w:rsidP="005976A9">
                                  <w:pPr>
                                    <w:tabs>
                                      <w:tab w:val="clear" w:pos="5040"/>
                                    </w:tabs>
                                    <w:ind w:left="720" w:firstLine="0"/>
                                  </w:pPr>
                                  <w:r w:rsidRPr="005F2705">
                                    <w:t xml:space="preserve">Continuing Education, Economic &amp; Workforce Development </w:t>
                                  </w:r>
                                </w:p>
                              </w:tc>
                              <w:tc>
                                <w:tcPr>
                                  <w:tcW w:w="1056" w:type="dxa"/>
                                </w:tcPr>
                                <w:p w14:paraId="76A0D4D6" w14:textId="77777777" w:rsidR="007B0383" w:rsidRPr="005F2705" w:rsidRDefault="007B0383" w:rsidP="005976A9">
                                  <w:pPr>
                                    <w:tabs>
                                      <w:tab w:val="clear" w:pos="5040"/>
                                    </w:tabs>
                                    <w:ind w:left="720" w:firstLine="0"/>
                                  </w:pPr>
                                  <w:r w:rsidRPr="005F2705">
                                    <w:t>1</w:t>
                                  </w:r>
                                </w:p>
                              </w:tc>
                            </w:tr>
                            <w:tr w:rsidR="007B0383" w:rsidRPr="005F2705" w14:paraId="681BFCFC" w14:textId="77777777" w:rsidTr="005976A9">
                              <w:trPr>
                                <w:trHeight w:val="570"/>
                              </w:trPr>
                              <w:tc>
                                <w:tcPr>
                                  <w:tcW w:w="3792" w:type="dxa"/>
                                </w:tcPr>
                                <w:p w14:paraId="34BBF1CD" w14:textId="77777777" w:rsidR="007B0383" w:rsidRPr="005F2705" w:rsidRDefault="007B0383" w:rsidP="005976A9">
                                  <w:pPr>
                                    <w:tabs>
                                      <w:tab w:val="clear" w:pos="5040"/>
                                    </w:tabs>
                                    <w:ind w:left="720" w:firstLine="0"/>
                                  </w:pPr>
                                  <w:r w:rsidRPr="005F2705">
                                    <w:t>Counseling &amp; Personal Development</w:t>
                                  </w:r>
                                </w:p>
                              </w:tc>
                              <w:tc>
                                <w:tcPr>
                                  <w:tcW w:w="1056" w:type="dxa"/>
                                </w:tcPr>
                                <w:p w14:paraId="293818CB" w14:textId="77777777" w:rsidR="007B0383" w:rsidRPr="005F2705" w:rsidRDefault="007B0383" w:rsidP="005976A9">
                                  <w:pPr>
                                    <w:tabs>
                                      <w:tab w:val="clear" w:pos="5040"/>
                                    </w:tabs>
                                    <w:ind w:left="720" w:firstLine="0"/>
                                  </w:pPr>
                                  <w:r w:rsidRPr="005F2705">
                                    <w:t>1</w:t>
                                  </w:r>
                                </w:p>
                              </w:tc>
                            </w:tr>
                            <w:tr w:rsidR="007B0383" w:rsidRPr="005F2705" w14:paraId="2D15DDE9" w14:textId="77777777" w:rsidTr="005976A9">
                              <w:trPr>
                                <w:trHeight w:val="212"/>
                              </w:trPr>
                              <w:tc>
                                <w:tcPr>
                                  <w:tcW w:w="3792" w:type="dxa"/>
                                </w:tcPr>
                                <w:p w14:paraId="14C53634" w14:textId="77777777" w:rsidR="007B0383" w:rsidRPr="005F2705" w:rsidRDefault="007B0383" w:rsidP="005976A9">
                                  <w:pPr>
                                    <w:tabs>
                                      <w:tab w:val="clear" w:pos="5040"/>
                                    </w:tabs>
                                    <w:ind w:left="720" w:firstLine="0"/>
                                  </w:pPr>
                                  <w:r w:rsidRPr="005F2705">
                                    <w:t>Health, Exercise Science, Athletics, and Applied Technology</w:t>
                                  </w:r>
                                </w:p>
                              </w:tc>
                              <w:tc>
                                <w:tcPr>
                                  <w:tcW w:w="1056" w:type="dxa"/>
                                </w:tcPr>
                                <w:p w14:paraId="6CBD1685" w14:textId="77777777" w:rsidR="007B0383" w:rsidRPr="005F2705" w:rsidRDefault="007B0383" w:rsidP="005976A9">
                                  <w:pPr>
                                    <w:tabs>
                                      <w:tab w:val="clear" w:pos="5040"/>
                                    </w:tabs>
                                    <w:ind w:left="720" w:firstLine="0"/>
                                  </w:pPr>
                                  <w:r w:rsidRPr="005F2705">
                                    <w:t>1</w:t>
                                  </w:r>
                                </w:p>
                              </w:tc>
                            </w:tr>
                            <w:tr w:rsidR="007B0383" w:rsidRPr="005F2705" w14:paraId="02E0AAAA" w14:textId="77777777" w:rsidTr="005976A9">
                              <w:trPr>
                                <w:trHeight w:val="212"/>
                              </w:trPr>
                              <w:tc>
                                <w:tcPr>
                                  <w:tcW w:w="3792" w:type="dxa"/>
                                </w:tcPr>
                                <w:p w14:paraId="3AEEF535" w14:textId="77777777" w:rsidR="007B0383" w:rsidRPr="005F2705" w:rsidRDefault="007B0383" w:rsidP="005976A9">
                                  <w:pPr>
                                    <w:tabs>
                                      <w:tab w:val="clear" w:pos="5040"/>
                                    </w:tabs>
                                    <w:ind w:left="720" w:firstLine="0"/>
                                  </w:pPr>
                                  <w:r w:rsidRPr="005F2705">
                                    <w:t>Higher Education Centers (SY, OM)</w:t>
                                  </w:r>
                                </w:p>
                              </w:tc>
                              <w:tc>
                                <w:tcPr>
                                  <w:tcW w:w="1056" w:type="dxa"/>
                                </w:tcPr>
                                <w:p w14:paraId="7C41C99E" w14:textId="77777777" w:rsidR="007B0383" w:rsidRPr="005F2705" w:rsidRDefault="007B0383" w:rsidP="005976A9">
                                  <w:pPr>
                                    <w:tabs>
                                      <w:tab w:val="clear" w:pos="5040"/>
                                    </w:tabs>
                                    <w:ind w:left="720" w:firstLine="0"/>
                                  </w:pPr>
                                  <w:r w:rsidRPr="005F2705">
                                    <w:t>1</w:t>
                                  </w:r>
                                </w:p>
                              </w:tc>
                            </w:tr>
                            <w:tr w:rsidR="007B0383" w:rsidRPr="005F2705" w14:paraId="6DB45415" w14:textId="77777777" w:rsidTr="005976A9">
                              <w:trPr>
                                <w:trHeight w:val="204"/>
                              </w:trPr>
                              <w:tc>
                                <w:tcPr>
                                  <w:tcW w:w="3792" w:type="dxa"/>
                                </w:tcPr>
                                <w:p w14:paraId="7FFFDD66" w14:textId="77777777" w:rsidR="007B0383" w:rsidRPr="005F2705" w:rsidRDefault="007B0383" w:rsidP="005976A9">
                                  <w:pPr>
                                    <w:tabs>
                                      <w:tab w:val="clear" w:pos="5040"/>
                                    </w:tabs>
                                    <w:ind w:left="720" w:firstLine="0"/>
                                  </w:pPr>
                                  <w:r w:rsidRPr="005F2705">
                                    <w:t xml:space="preserve"> Higher Education Centers (NC, CCAC)</w:t>
                                  </w:r>
                                </w:p>
                              </w:tc>
                              <w:tc>
                                <w:tcPr>
                                  <w:tcW w:w="1056" w:type="dxa"/>
                                </w:tcPr>
                                <w:p w14:paraId="15DD8141" w14:textId="77777777" w:rsidR="007B0383" w:rsidRPr="005F2705" w:rsidRDefault="007B0383" w:rsidP="005976A9">
                                  <w:pPr>
                                    <w:tabs>
                                      <w:tab w:val="clear" w:pos="5040"/>
                                    </w:tabs>
                                    <w:ind w:left="720" w:firstLine="0"/>
                                  </w:pPr>
                                  <w:r w:rsidRPr="005F2705">
                                    <w:t>1</w:t>
                                  </w:r>
                                </w:p>
                              </w:tc>
                            </w:tr>
                            <w:tr w:rsidR="007B0383" w:rsidRPr="005F2705" w14:paraId="50888A03" w14:textId="77777777" w:rsidTr="005976A9">
                              <w:trPr>
                                <w:trHeight w:val="204"/>
                              </w:trPr>
                              <w:tc>
                                <w:tcPr>
                                  <w:tcW w:w="3792" w:type="dxa"/>
                                </w:tcPr>
                                <w:p w14:paraId="3A0A8FAF" w14:textId="77777777" w:rsidR="007B0383" w:rsidRPr="005F2705" w:rsidRDefault="007B0383" w:rsidP="005976A9">
                                  <w:pPr>
                                    <w:tabs>
                                      <w:tab w:val="clear" w:pos="5040"/>
                                    </w:tabs>
                                    <w:ind w:left="720" w:firstLine="0"/>
                                  </w:pPr>
                                  <w:r w:rsidRPr="005F2705">
                                    <w:t xml:space="preserve">Language &amp; Literature </w:t>
                                  </w:r>
                                </w:p>
                              </w:tc>
                              <w:tc>
                                <w:tcPr>
                                  <w:tcW w:w="1056" w:type="dxa"/>
                                </w:tcPr>
                                <w:p w14:paraId="4236EF56" w14:textId="77777777" w:rsidR="007B0383" w:rsidRPr="005F2705" w:rsidRDefault="007B0383" w:rsidP="005976A9">
                                  <w:pPr>
                                    <w:tabs>
                                      <w:tab w:val="clear" w:pos="5040"/>
                                    </w:tabs>
                                    <w:ind w:left="720" w:firstLine="0"/>
                                  </w:pPr>
                                  <w:r w:rsidRPr="005F2705">
                                    <w:t>1</w:t>
                                  </w:r>
                                </w:p>
                              </w:tc>
                            </w:tr>
                            <w:tr w:rsidR="007B0383" w:rsidRPr="005F2705" w14:paraId="4B921396" w14:textId="77777777" w:rsidTr="005976A9">
                              <w:trPr>
                                <w:trHeight w:val="212"/>
                              </w:trPr>
                              <w:tc>
                                <w:tcPr>
                                  <w:tcW w:w="3792" w:type="dxa"/>
                                </w:tcPr>
                                <w:p w14:paraId="212371C7" w14:textId="77777777" w:rsidR="007B0383" w:rsidRPr="005F2705" w:rsidRDefault="007B0383" w:rsidP="005976A9">
                                  <w:pPr>
                                    <w:tabs>
                                      <w:tab w:val="clear" w:pos="5040"/>
                                    </w:tabs>
                                    <w:ind w:left="720" w:firstLine="0"/>
                                  </w:pPr>
                                  <w:r w:rsidRPr="005F2705">
                                    <w:t>Social Sciences, Business, and Humanities</w:t>
                                  </w:r>
                                </w:p>
                              </w:tc>
                              <w:tc>
                                <w:tcPr>
                                  <w:tcW w:w="1056" w:type="dxa"/>
                                </w:tcPr>
                                <w:p w14:paraId="67D0AD37" w14:textId="77777777" w:rsidR="007B0383" w:rsidRPr="005F2705" w:rsidRDefault="007B0383" w:rsidP="005976A9">
                                  <w:pPr>
                                    <w:tabs>
                                      <w:tab w:val="clear" w:pos="5040"/>
                                    </w:tabs>
                                    <w:ind w:left="720" w:firstLine="0"/>
                                  </w:pPr>
                                  <w:r w:rsidRPr="005F2705">
                                    <w:t>1</w:t>
                                  </w:r>
                                </w:p>
                              </w:tc>
                            </w:tr>
                            <w:tr w:rsidR="007B0383" w:rsidRPr="005F2705" w14:paraId="23925DCA" w14:textId="77777777" w:rsidTr="005976A9">
                              <w:trPr>
                                <w:trHeight w:val="212"/>
                              </w:trPr>
                              <w:tc>
                                <w:tcPr>
                                  <w:tcW w:w="3792" w:type="dxa"/>
                                </w:tcPr>
                                <w:p w14:paraId="3E063DF4" w14:textId="77777777" w:rsidR="007B0383" w:rsidRPr="005F2705" w:rsidRDefault="007B0383" w:rsidP="005976A9">
                                  <w:pPr>
                                    <w:tabs>
                                      <w:tab w:val="clear" w:pos="5040"/>
                                    </w:tabs>
                                    <w:ind w:left="720" w:firstLine="0"/>
                                  </w:pPr>
                                  <w:r w:rsidRPr="005F2705">
                                    <w:t>Mathematics, Science, &amp; Engineering</w:t>
                                  </w:r>
                                </w:p>
                              </w:tc>
                              <w:tc>
                                <w:tcPr>
                                  <w:tcW w:w="1056" w:type="dxa"/>
                                </w:tcPr>
                                <w:p w14:paraId="10839907" w14:textId="77777777" w:rsidR="007B0383" w:rsidRPr="005F2705" w:rsidRDefault="007B0383" w:rsidP="005976A9">
                                  <w:pPr>
                                    <w:tabs>
                                      <w:tab w:val="clear" w:pos="5040"/>
                                    </w:tabs>
                                    <w:ind w:left="720" w:firstLine="0"/>
                                  </w:pPr>
                                  <w:r w:rsidRPr="005F2705">
                                    <w:t>1</w:t>
                                  </w:r>
                                </w:p>
                              </w:tc>
                            </w:tr>
                            <w:tr w:rsidR="007B0383" w:rsidRPr="005F2705" w14:paraId="2B74746C" w14:textId="77777777" w:rsidTr="005976A9">
                              <w:trPr>
                                <w:trHeight w:val="270"/>
                              </w:trPr>
                              <w:tc>
                                <w:tcPr>
                                  <w:tcW w:w="3792" w:type="dxa"/>
                                </w:tcPr>
                                <w:p w14:paraId="4124C35B" w14:textId="77777777" w:rsidR="007B0383" w:rsidRPr="005F2705" w:rsidRDefault="007B0383" w:rsidP="005976A9">
                                  <w:pPr>
                                    <w:tabs>
                                      <w:tab w:val="clear" w:pos="5040"/>
                                    </w:tabs>
                                    <w:ind w:left="720" w:firstLine="0"/>
                                  </w:pPr>
                                  <w:r w:rsidRPr="005F2705">
                                    <w:t>Total</w:t>
                                  </w:r>
                                </w:p>
                              </w:tc>
                              <w:tc>
                                <w:tcPr>
                                  <w:tcW w:w="1056" w:type="dxa"/>
                                </w:tcPr>
                                <w:p w14:paraId="3A676402" w14:textId="77777777" w:rsidR="007B0383" w:rsidRPr="005F2705" w:rsidRDefault="007B0383" w:rsidP="005976A9">
                                  <w:pPr>
                                    <w:tabs>
                                      <w:tab w:val="clear" w:pos="5040"/>
                                    </w:tabs>
                                    <w:ind w:left="720" w:firstLine="0"/>
                                  </w:pPr>
                                  <w:r w:rsidRPr="005F2705">
                                    <w:t>9</w:t>
                                  </w:r>
                                </w:p>
                              </w:tc>
                            </w:tr>
                          </w:tbl>
                          <w:p w14:paraId="2DA328F4" w14:textId="77777777" w:rsidR="007B0383" w:rsidRDefault="007B0383" w:rsidP="00522B18">
                            <w:pPr>
                              <w:tabs>
                                <w:tab w:val="clear" w:pos="5040"/>
                              </w:tabs>
                              <w:ind w:left="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24130" id="_x0000_t202" coordsize="21600,21600" o:spt="202" path="m,l,21600r21600,l21600,xe">
                <v:stroke joinstyle="miter"/>
                <v:path gradientshapeok="t" o:connecttype="rect"/>
              </v:shapetype>
              <v:shape id="Text Box 2" o:spid="_x0000_s1026" type="#_x0000_t202" style="position:absolute;margin-left:85.5pt;margin-top:-7.35pt;width:362.65pt;height:29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1056"/>
                      </w:tblGrid>
                      <w:tr w:rsidR="007B0383" w:rsidRPr="005F2705" w14:paraId="4CE201E4" w14:textId="77777777" w:rsidTr="005976A9">
                        <w:trPr>
                          <w:trHeight w:val="204"/>
                        </w:trPr>
                        <w:tc>
                          <w:tcPr>
                            <w:tcW w:w="4848" w:type="dxa"/>
                            <w:gridSpan w:val="2"/>
                          </w:tcPr>
                          <w:p w14:paraId="7EA2F6C6" w14:textId="77777777" w:rsidR="007B0383" w:rsidRPr="00691862" w:rsidRDefault="007B0383" w:rsidP="005976A9">
                            <w:pPr>
                              <w:tabs>
                                <w:tab w:val="clear" w:pos="5040"/>
                              </w:tabs>
                              <w:ind w:left="720" w:firstLine="0"/>
                              <w:rPr>
                                <w:b/>
                              </w:rPr>
                            </w:pPr>
                            <w:r w:rsidRPr="00691862">
                              <w:rPr>
                                <w:b/>
                              </w:rPr>
                              <w:t>Part-time Representation</w:t>
                            </w:r>
                          </w:p>
                        </w:tc>
                      </w:tr>
                      <w:tr w:rsidR="007B0383" w:rsidRPr="005F2705" w14:paraId="3A5FA503" w14:textId="77777777" w:rsidTr="005976A9">
                        <w:trPr>
                          <w:trHeight w:val="212"/>
                        </w:trPr>
                        <w:tc>
                          <w:tcPr>
                            <w:tcW w:w="3792" w:type="dxa"/>
                          </w:tcPr>
                          <w:p w14:paraId="156F65DE" w14:textId="77777777" w:rsidR="007B0383" w:rsidRPr="005F2705" w:rsidRDefault="007B0383" w:rsidP="005976A9">
                            <w:pPr>
                              <w:tabs>
                                <w:tab w:val="clear" w:pos="5040"/>
                              </w:tabs>
                              <w:ind w:left="720" w:firstLine="0"/>
                            </w:pPr>
                            <w:r w:rsidRPr="005F2705">
                              <w:t>Arts and Communication</w:t>
                            </w:r>
                          </w:p>
                        </w:tc>
                        <w:tc>
                          <w:tcPr>
                            <w:tcW w:w="1056" w:type="dxa"/>
                          </w:tcPr>
                          <w:p w14:paraId="6DA3A78C" w14:textId="77777777" w:rsidR="007B0383" w:rsidRPr="005F2705" w:rsidRDefault="007B0383" w:rsidP="005976A9">
                            <w:pPr>
                              <w:tabs>
                                <w:tab w:val="clear" w:pos="5040"/>
                              </w:tabs>
                              <w:ind w:left="720" w:firstLine="0"/>
                            </w:pPr>
                            <w:r w:rsidRPr="005F2705">
                              <w:t>1</w:t>
                            </w:r>
                          </w:p>
                        </w:tc>
                      </w:tr>
                      <w:tr w:rsidR="007B0383" w:rsidRPr="005F2705" w14:paraId="131200F8" w14:textId="77777777" w:rsidTr="005976A9">
                        <w:trPr>
                          <w:trHeight w:val="864"/>
                        </w:trPr>
                        <w:tc>
                          <w:tcPr>
                            <w:tcW w:w="3792" w:type="dxa"/>
                          </w:tcPr>
                          <w:p w14:paraId="024A4760" w14:textId="77777777" w:rsidR="007B0383" w:rsidRPr="005F2705" w:rsidRDefault="007B0383" w:rsidP="005976A9">
                            <w:pPr>
                              <w:tabs>
                                <w:tab w:val="clear" w:pos="5040"/>
                              </w:tabs>
                              <w:ind w:left="720" w:firstLine="0"/>
                            </w:pPr>
                            <w:r w:rsidRPr="005F2705">
                              <w:t xml:space="preserve">Continuing Education, Economic &amp; Workforce Development </w:t>
                            </w:r>
                          </w:p>
                        </w:tc>
                        <w:tc>
                          <w:tcPr>
                            <w:tcW w:w="1056" w:type="dxa"/>
                          </w:tcPr>
                          <w:p w14:paraId="76A0D4D6" w14:textId="77777777" w:rsidR="007B0383" w:rsidRPr="005F2705" w:rsidRDefault="007B0383" w:rsidP="005976A9">
                            <w:pPr>
                              <w:tabs>
                                <w:tab w:val="clear" w:pos="5040"/>
                              </w:tabs>
                              <w:ind w:left="720" w:firstLine="0"/>
                            </w:pPr>
                            <w:r w:rsidRPr="005F2705">
                              <w:t>1</w:t>
                            </w:r>
                          </w:p>
                        </w:tc>
                      </w:tr>
                      <w:tr w:rsidR="007B0383" w:rsidRPr="005F2705" w14:paraId="681BFCFC" w14:textId="77777777" w:rsidTr="005976A9">
                        <w:trPr>
                          <w:trHeight w:val="570"/>
                        </w:trPr>
                        <w:tc>
                          <w:tcPr>
                            <w:tcW w:w="3792" w:type="dxa"/>
                          </w:tcPr>
                          <w:p w14:paraId="34BBF1CD" w14:textId="77777777" w:rsidR="007B0383" w:rsidRPr="005F2705" w:rsidRDefault="007B0383" w:rsidP="005976A9">
                            <w:pPr>
                              <w:tabs>
                                <w:tab w:val="clear" w:pos="5040"/>
                              </w:tabs>
                              <w:ind w:left="720" w:firstLine="0"/>
                            </w:pPr>
                            <w:r w:rsidRPr="005F2705">
                              <w:t>Counseling &amp; Personal Development</w:t>
                            </w:r>
                          </w:p>
                        </w:tc>
                        <w:tc>
                          <w:tcPr>
                            <w:tcW w:w="1056" w:type="dxa"/>
                          </w:tcPr>
                          <w:p w14:paraId="293818CB" w14:textId="77777777" w:rsidR="007B0383" w:rsidRPr="005F2705" w:rsidRDefault="007B0383" w:rsidP="005976A9">
                            <w:pPr>
                              <w:tabs>
                                <w:tab w:val="clear" w:pos="5040"/>
                              </w:tabs>
                              <w:ind w:left="720" w:firstLine="0"/>
                            </w:pPr>
                            <w:r w:rsidRPr="005F2705">
                              <w:t>1</w:t>
                            </w:r>
                          </w:p>
                        </w:tc>
                      </w:tr>
                      <w:tr w:rsidR="007B0383" w:rsidRPr="005F2705" w14:paraId="2D15DDE9" w14:textId="77777777" w:rsidTr="005976A9">
                        <w:trPr>
                          <w:trHeight w:val="212"/>
                        </w:trPr>
                        <w:tc>
                          <w:tcPr>
                            <w:tcW w:w="3792" w:type="dxa"/>
                          </w:tcPr>
                          <w:p w14:paraId="14C53634" w14:textId="77777777" w:rsidR="007B0383" w:rsidRPr="005F2705" w:rsidRDefault="007B0383" w:rsidP="005976A9">
                            <w:pPr>
                              <w:tabs>
                                <w:tab w:val="clear" w:pos="5040"/>
                              </w:tabs>
                              <w:ind w:left="720" w:firstLine="0"/>
                            </w:pPr>
                            <w:r w:rsidRPr="005F2705">
                              <w:t>Health, Exercise Science, Athletics, and Applied Technology</w:t>
                            </w:r>
                          </w:p>
                        </w:tc>
                        <w:tc>
                          <w:tcPr>
                            <w:tcW w:w="1056" w:type="dxa"/>
                          </w:tcPr>
                          <w:p w14:paraId="6CBD1685" w14:textId="77777777" w:rsidR="007B0383" w:rsidRPr="005F2705" w:rsidRDefault="007B0383" w:rsidP="005976A9">
                            <w:pPr>
                              <w:tabs>
                                <w:tab w:val="clear" w:pos="5040"/>
                              </w:tabs>
                              <w:ind w:left="720" w:firstLine="0"/>
                            </w:pPr>
                            <w:r w:rsidRPr="005F2705">
                              <w:t>1</w:t>
                            </w:r>
                          </w:p>
                        </w:tc>
                      </w:tr>
                      <w:tr w:rsidR="007B0383" w:rsidRPr="005F2705" w14:paraId="02E0AAAA" w14:textId="77777777" w:rsidTr="005976A9">
                        <w:trPr>
                          <w:trHeight w:val="212"/>
                        </w:trPr>
                        <w:tc>
                          <w:tcPr>
                            <w:tcW w:w="3792" w:type="dxa"/>
                          </w:tcPr>
                          <w:p w14:paraId="3AEEF535" w14:textId="77777777" w:rsidR="007B0383" w:rsidRPr="005F2705" w:rsidRDefault="007B0383" w:rsidP="005976A9">
                            <w:pPr>
                              <w:tabs>
                                <w:tab w:val="clear" w:pos="5040"/>
                              </w:tabs>
                              <w:ind w:left="720" w:firstLine="0"/>
                            </w:pPr>
                            <w:r w:rsidRPr="005F2705">
                              <w:t>Higher Education Centers (SY, OM)</w:t>
                            </w:r>
                          </w:p>
                        </w:tc>
                        <w:tc>
                          <w:tcPr>
                            <w:tcW w:w="1056" w:type="dxa"/>
                          </w:tcPr>
                          <w:p w14:paraId="7C41C99E" w14:textId="77777777" w:rsidR="007B0383" w:rsidRPr="005F2705" w:rsidRDefault="007B0383" w:rsidP="005976A9">
                            <w:pPr>
                              <w:tabs>
                                <w:tab w:val="clear" w:pos="5040"/>
                              </w:tabs>
                              <w:ind w:left="720" w:firstLine="0"/>
                            </w:pPr>
                            <w:r w:rsidRPr="005F2705">
                              <w:t>1</w:t>
                            </w:r>
                          </w:p>
                        </w:tc>
                      </w:tr>
                      <w:tr w:rsidR="007B0383" w:rsidRPr="005F2705" w14:paraId="6DB45415" w14:textId="77777777" w:rsidTr="005976A9">
                        <w:trPr>
                          <w:trHeight w:val="204"/>
                        </w:trPr>
                        <w:tc>
                          <w:tcPr>
                            <w:tcW w:w="3792" w:type="dxa"/>
                          </w:tcPr>
                          <w:p w14:paraId="7FFFDD66" w14:textId="77777777" w:rsidR="007B0383" w:rsidRPr="005F2705" w:rsidRDefault="007B0383" w:rsidP="005976A9">
                            <w:pPr>
                              <w:tabs>
                                <w:tab w:val="clear" w:pos="5040"/>
                              </w:tabs>
                              <w:ind w:left="720" w:firstLine="0"/>
                            </w:pPr>
                            <w:r w:rsidRPr="005F2705">
                              <w:t xml:space="preserve"> Higher Education Centers (NC, CCAC)</w:t>
                            </w:r>
                          </w:p>
                        </w:tc>
                        <w:tc>
                          <w:tcPr>
                            <w:tcW w:w="1056" w:type="dxa"/>
                          </w:tcPr>
                          <w:p w14:paraId="15DD8141" w14:textId="77777777" w:rsidR="007B0383" w:rsidRPr="005F2705" w:rsidRDefault="007B0383" w:rsidP="005976A9">
                            <w:pPr>
                              <w:tabs>
                                <w:tab w:val="clear" w:pos="5040"/>
                              </w:tabs>
                              <w:ind w:left="720" w:firstLine="0"/>
                            </w:pPr>
                            <w:r w:rsidRPr="005F2705">
                              <w:t>1</w:t>
                            </w:r>
                          </w:p>
                        </w:tc>
                      </w:tr>
                      <w:tr w:rsidR="007B0383" w:rsidRPr="005F2705" w14:paraId="50888A03" w14:textId="77777777" w:rsidTr="005976A9">
                        <w:trPr>
                          <w:trHeight w:val="204"/>
                        </w:trPr>
                        <w:tc>
                          <w:tcPr>
                            <w:tcW w:w="3792" w:type="dxa"/>
                          </w:tcPr>
                          <w:p w14:paraId="3A0A8FAF" w14:textId="77777777" w:rsidR="007B0383" w:rsidRPr="005F2705" w:rsidRDefault="007B0383" w:rsidP="005976A9">
                            <w:pPr>
                              <w:tabs>
                                <w:tab w:val="clear" w:pos="5040"/>
                              </w:tabs>
                              <w:ind w:left="720" w:firstLine="0"/>
                            </w:pPr>
                            <w:r w:rsidRPr="005F2705">
                              <w:t xml:space="preserve">Language &amp; Literature </w:t>
                            </w:r>
                          </w:p>
                        </w:tc>
                        <w:tc>
                          <w:tcPr>
                            <w:tcW w:w="1056" w:type="dxa"/>
                          </w:tcPr>
                          <w:p w14:paraId="4236EF56" w14:textId="77777777" w:rsidR="007B0383" w:rsidRPr="005F2705" w:rsidRDefault="007B0383" w:rsidP="005976A9">
                            <w:pPr>
                              <w:tabs>
                                <w:tab w:val="clear" w:pos="5040"/>
                              </w:tabs>
                              <w:ind w:left="720" w:firstLine="0"/>
                            </w:pPr>
                            <w:r w:rsidRPr="005F2705">
                              <w:t>1</w:t>
                            </w:r>
                          </w:p>
                        </w:tc>
                      </w:tr>
                      <w:tr w:rsidR="007B0383" w:rsidRPr="005F2705" w14:paraId="4B921396" w14:textId="77777777" w:rsidTr="005976A9">
                        <w:trPr>
                          <w:trHeight w:val="212"/>
                        </w:trPr>
                        <w:tc>
                          <w:tcPr>
                            <w:tcW w:w="3792" w:type="dxa"/>
                          </w:tcPr>
                          <w:p w14:paraId="212371C7" w14:textId="77777777" w:rsidR="007B0383" w:rsidRPr="005F2705" w:rsidRDefault="007B0383" w:rsidP="005976A9">
                            <w:pPr>
                              <w:tabs>
                                <w:tab w:val="clear" w:pos="5040"/>
                              </w:tabs>
                              <w:ind w:left="720" w:firstLine="0"/>
                            </w:pPr>
                            <w:r w:rsidRPr="005F2705">
                              <w:t>Social Sciences, Business, and Humanities</w:t>
                            </w:r>
                          </w:p>
                        </w:tc>
                        <w:tc>
                          <w:tcPr>
                            <w:tcW w:w="1056" w:type="dxa"/>
                          </w:tcPr>
                          <w:p w14:paraId="67D0AD37" w14:textId="77777777" w:rsidR="007B0383" w:rsidRPr="005F2705" w:rsidRDefault="007B0383" w:rsidP="005976A9">
                            <w:pPr>
                              <w:tabs>
                                <w:tab w:val="clear" w:pos="5040"/>
                              </w:tabs>
                              <w:ind w:left="720" w:firstLine="0"/>
                            </w:pPr>
                            <w:r w:rsidRPr="005F2705">
                              <w:t>1</w:t>
                            </w:r>
                          </w:p>
                        </w:tc>
                      </w:tr>
                      <w:tr w:rsidR="007B0383" w:rsidRPr="005F2705" w14:paraId="23925DCA" w14:textId="77777777" w:rsidTr="005976A9">
                        <w:trPr>
                          <w:trHeight w:val="212"/>
                        </w:trPr>
                        <w:tc>
                          <w:tcPr>
                            <w:tcW w:w="3792" w:type="dxa"/>
                          </w:tcPr>
                          <w:p w14:paraId="3E063DF4" w14:textId="77777777" w:rsidR="007B0383" w:rsidRPr="005F2705" w:rsidRDefault="007B0383" w:rsidP="005976A9">
                            <w:pPr>
                              <w:tabs>
                                <w:tab w:val="clear" w:pos="5040"/>
                              </w:tabs>
                              <w:ind w:left="720" w:firstLine="0"/>
                            </w:pPr>
                            <w:r w:rsidRPr="005F2705">
                              <w:t>Mathematics, Science, &amp; Engineering</w:t>
                            </w:r>
                          </w:p>
                        </w:tc>
                        <w:tc>
                          <w:tcPr>
                            <w:tcW w:w="1056" w:type="dxa"/>
                          </w:tcPr>
                          <w:p w14:paraId="10839907" w14:textId="77777777" w:rsidR="007B0383" w:rsidRPr="005F2705" w:rsidRDefault="007B0383" w:rsidP="005976A9">
                            <w:pPr>
                              <w:tabs>
                                <w:tab w:val="clear" w:pos="5040"/>
                              </w:tabs>
                              <w:ind w:left="720" w:firstLine="0"/>
                            </w:pPr>
                            <w:r w:rsidRPr="005F2705">
                              <w:t>1</w:t>
                            </w:r>
                          </w:p>
                        </w:tc>
                      </w:tr>
                      <w:tr w:rsidR="007B0383" w:rsidRPr="005F2705" w14:paraId="2B74746C" w14:textId="77777777" w:rsidTr="005976A9">
                        <w:trPr>
                          <w:trHeight w:val="270"/>
                        </w:trPr>
                        <w:tc>
                          <w:tcPr>
                            <w:tcW w:w="3792" w:type="dxa"/>
                          </w:tcPr>
                          <w:p w14:paraId="4124C35B" w14:textId="77777777" w:rsidR="007B0383" w:rsidRPr="005F2705" w:rsidRDefault="007B0383" w:rsidP="005976A9">
                            <w:pPr>
                              <w:tabs>
                                <w:tab w:val="clear" w:pos="5040"/>
                              </w:tabs>
                              <w:ind w:left="720" w:firstLine="0"/>
                            </w:pPr>
                            <w:r w:rsidRPr="005F2705">
                              <w:t>Total</w:t>
                            </w:r>
                          </w:p>
                        </w:tc>
                        <w:tc>
                          <w:tcPr>
                            <w:tcW w:w="1056" w:type="dxa"/>
                          </w:tcPr>
                          <w:p w14:paraId="3A676402" w14:textId="77777777" w:rsidR="007B0383" w:rsidRPr="005F2705" w:rsidRDefault="007B0383" w:rsidP="005976A9">
                            <w:pPr>
                              <w:tabs>
                                <w:tab w:val="clear" w:pos="5040"/>
                              </w:tabs>
                              <w:ind w:left="720" w:firstLine="0"/>
                            </w:pPr>
                            <w:r w:rsidRPr="005F2705">
                              <w:t>9</w:t>
                            </w:r>
                          </w:p>
                        </w:tc>
                      </w:tr>
                    </w:tbl>
                    <w:p w14:paraId="2DA328F4" w14:textId="77777777" w:rsidR="007B0383" w:rsidRDefault="007B0383" w:rsidP="00522B18">
                      <w:pPr>
                        <w:tabs>
                          <w:tab w:val="clear" w:pos="5040"/>
                        </w:tabs>
                        <w:ind w:left="0" w:firstLine="0"/>
                      </w:pPr>
                    </w:p>
                  </w:txbxContent>
                </v:textbox>
                <w10:wrap type="topAndBottom"/>
              </v:shape>
            </w:pict>
          </mc:Fallback>
        </mc:AlternateContent>
      </w:r>
    </w:p>
    <w:p w14:paraId="667D1CC1" w14:textId="77777777" w:rsidR="00695E99" w:rsidRPr="00691862" w:rsidRDefault="003B4CE5" w:rsidP="00B7060F">
      <w:pPr>
        <w:tabs>
          <w:tab w:val="clear" w:pos="5040"/>
        </w:tabs>
        <w:ind w:left="0" w:firstLine="0"/>
      </w:pPr>
      <w:r w:rsidRPr="00691862">
        <w:t>ARTICLE</w:t>
      </w:r>
      <w:r w:rsidR="004A566B">
        <w:t xml:space="preserve"> II</w:t>
      </w:r>
      <w:r w:rsidRPr="00691862">
        <w:t>.</w:t>
      </w:r>
      <w:r w:rsidRPr="00691862">
        <w:tab/>
      </w:r>
      <w:r w:rsidR="00695E99" w:rsidRPr="00691862">
        <w:t>SENATORS</w:t>
      </w:r>
      <w:r w:rsidR="000B4514" w:rsidRPr="00691862">
        <w:t>’</w:t>
      </w:r>
      <w:r w:rsidR="008C2223" w:rsidRPr="00691862">
        <w:t xml:space="preserve"> </w:t>
      </w:r>
      <w:r w:rsidR="00BF3B18" w:rsidRPr="00691862">
        <w:t>ELIGIBILI</w:t>
      </w:r>
      <w:r w:rsidR="00140025" w:rsidRPr="00691862">
        <w:t xml:space="preserve">TY, </w:t>
      </w:r>
      <w:r w:rsidR="00BF3B18" w:rsidRPr="00691862">
        <w:t>ELECTIONS</w:t>
      </w:r>
      <w:r w:rsidR="00140025" w:rsidRPr="00691862">
        <w:t xml:space="preserve"> AND RESPONSIBILITIES</w:t>
      </w:r>
    </w:p>
    <w:p w14:paraId="68C50090" w14:textId="77777777" w:rsidR="00695E99" w:rsidRPr="00691862" w:rsidRDefault="00695E99" w:rsidP="00B7060F">
      <w:pPr>
        <w:tabs>
          <w:tab w:val="clear" w:pos="5040"/>
        </w:tabs>
        <w:ind w:left="0" w:firstLine="0"/>
      </w:pPr>
    </w:p>
    <w:p w14:paraId="68B37617" w14:textId="77777777" w:rsidR="00695E99" w:rsidRPr="00691862" w:rsidRDefault="00695E99" w:rsidP="00B7060F">
      <w:pPr>
        <w:tabs>
          <w:tab w:val="clear" w:pos="5040"/>
        </w:tabs>
        <w:ind w:left="0" w:firstLine="0"/>
      </w:pPr>
      <w:r w:rsidRPr="00691862">
        <w:t>Section 1.</w:t>
      </w:r>
      <w:r w:rsidRPr="00691862">
        <w:tab/>
      </w:r>
      <w:r w:rsidR="003B4CE5" w:rsidRPr="00691862">
        <w:t>Eligibility</w:t>
      </w:r>
    </w:p>
    <w:p w14:paraId="47C65222" w14:textId="77777777" w:rsidR="00695E99" w:rsidRPr="00691862" w:rsidRDefault="008A3FD9" w:rsidP="00B7060F">
      <w:pPr>
        <w:tabs>
          <w:tab w:val="clear" w:pos="5040"/>
        </w:tabs>
        <w:ind w:left="0" w:firstLine="0"/>
      </w:pPr>
      <w:r w:rsidRPr="00691862">
        <w:t>Full-time Senators are the elected representatives from each department.</w:t>
      </w:r>
      <w:r w:rsidR="00691862">
        <w:t xml:space="preserve"> </w:t>
      </w:r>
      <w:r w:rsidR="005F4278">
        <w:t>It is recommended that a</w:t>
      </w:r>
      <w:r w:rsidR="003B4CE5" w:rsidRPr="00691862">
        <w:t xml:space="preserve">ll </w:t>
      </w:r>
      <w:r w:rsidR="005F4278">
        <w:t>f</w:t>
      </w:r>
      <w:r w:rsidRPr="00691862">
        <w:t>ull-time</w:t>
      </w:r>
      <w:r w:rsidR="00B32165" w:rsidRPr="00691862">
        <w:t xml:space="preserve"> </w:t>
      </w:r>
      <w:r w:rsidR="003B4CE5" w:rsidRPr="00691862">
        <w:t xml:space="preserve">senators be </w:t>
      </w:r>
      <w:r w:rsidRPr="00691862">
        <w:t xml:space="preserve">tenured </w:t>
      </w:r>
      <w:r w:rsidR="003B4CE5" w:rsidRPr="00691862">
        <w:t>faculty, as defined by the Southwestern College Academic Senate Constitution (Section IV.b)</w:t>
      </w:r>
      <w:r w:rsidR="00691862">
        <w:t xml:space="preserve"> </w:t>
      </w:r>
      <w:r w:rsidRPr="00691862">
        <w:t>and as</w:t>
      </w:r>
      <w:r w:rsidR="00B32165" w:rsidRPr="00691862">
        <w:t xml:space="preserve"> </w:t>
      </w:r>
      <w:r w:rsidR="003B4CE5" w:rsidRPr="00691862">
        <w:t xml:space="preserve">members of the </w:t>
      </w:r>
      <w:r w:rsidR="00B32165" w:rsidRPr="00691862">
        <w:t>A</w:t>
      </w:r>
      <w:r w:rsidR="003B4CE5" w:rsidRPr="00691862">
        <w:t xml:space="preserve">cademic </w:t>
      </w:r>
      <w:r w:rsidR="00B32165" w:rsidRPr="00691862">
        <w:t>S</w:t>
      </w:r>
      <w:r w:rsidR="003B4CE5" w:rsidRPr="00691862">
        <w:t xml:space="preserve">enate are eligible to vote for their representatives. </w:t>
      </w:r>
      <w:r w:rsidR="00EA2AE8" w:rsidRPr="00691862">
        <w:t xml:space="preserve">Part-time Senate representatives must be currently employed by the District and shall be nominated and elected from the part-time faculty within each </w:t>
      </w:r>
      <w:r w:rsidR="00B32165" w:rsidRPr="00691862">
        <w:t xml:space="preserve">School </w:t>
      </w:r>
      <w:r w:rsidR="00EA2AE8" w:rsidRPr="00691862">
        <w:t xml:space="preserve">or </w:t>
      </w:r>
      <w:r w:rsidR="00B32165" w:rsidRPr="00691862">
        <w:t>Higher Education Center</w:t>
      </w:r>
      <w:r w:rsidR="00EA2AE8" w:rsidRPr="00691862">
        <w:t>.</w:t>
      </w:r>
      <w:r w:rsidR="00B32165" w:rsidRPr="00691862">
        <w:t xml:space="preserve"> </w:t>
      </w:r>
      <w:r w:rsidRPr="00691862">
        <w:t>Part-time Senators shall be voting members of the Academic Senat</w:t>
      </w:r>
      <w:r w:rsidR="00691862">
        <w:t xml:space="preserve">e in </w:t>
      </w:r>
      <w:r w:rsidR="00C91F3E" w:rsidRPr="00691862">
        <w:t xml:space="preserve">accordance with Title 5 regulations (see “Part-Time Faculty: A Principled Perspective” ASCCC paper adopted Spring 2002).  </w:t>
      </w:r>
    </w:p>
    <w:p w14:paraId="1E49ACE8" w14:textId="77777777" w:rsidR="00695E99" w:rsidRPr="00691862" w:rsidRDefault="00695E99" w:rsidP="00B7060F">
      <w:pPr>
        <w:tabs>
          <w:tab w:val="clear" w:pos="5040"/>
        </w:tabs>
        <w:ind w:left="0" w:firstLine="0"/>
      </w:pPr>
    </w:p>
    <w:p w14:paraId="0B7B0FDC" w14:textId="77777777" w:rsidR="00695E99" w:rsidRPr="00691862" w:rsidRDefault="00F417F0" w:rsidP="00B7060F">
      <w:pPr>
        <w:tabs>
          <w:tab w:val="clear" w:pos="5040"/>
        </w:tabs>
        <w:ind w:left="0" w:firstLine="0"/>
      </w:pPr>
      <w:r w:rsidRPr="00691862">
        <w:t xml:space="preserve">Section </w:t>
      </w:r>
      <w:r w:rsidR="00CE7830" w:rsidRPr="00691862">
        <w:t>2</w:t>
      </w:r>
      <w:r w:rsidRPr="00691862">
        <w:t>.</w:t>
      </w:r>
      <w:r w:rsidRPr="00691862">
        <w:tab/>
      </w:r>
      <w:r w:rsidR="00695E99" w:rsidRPr="00691862">
        <w:t>Elections</w:t>
      </w:r>
      <w:r w:rsidR="002752C3" w:rsidRPr="00691862">
        <w:t xml:space="preserve"> for Full-Time Faculty Senators</w:t>
      </w:r>
    </w:p>
    <w:p w14:paraId="0B1C1AA8" w14:textId="77777777" w:rsidR="00FC281F" w:rsidRPr="00691862" w:rsidRDefault="00FC281F" w:rsidP="00B7060F">
      <w:pPr>
        <w:tabs>
          <w:tab w:val="clear" w:pos="5040"/>
        </w:tabs>
        <w:ind w:left="0" w:firstLine="0"/>
      </w:pPr>
    </w:p>
    <w:p w14:paraId="50374731" w14:textId="77777777" w:rsidR="001A7057" w:rsidRPr="00691862" w:rsidRDefault="00CE7830">
      <w:pPr>
        <w:tabs>
          <w:tab w:val="clear" w:pos="5040"/>
        </w:tabs>
        <w:ind w:left="0" w:firstLine="0"/>
      </w:pPr>
      <w:r w:rsidRPr="00691862">
        <w:t>2</w:t>
      </w:r>
      <w:r w:rsidR="00695E99" w:rsidRPr="00691862">
        <w:t>.</w:t>
      </w:r>
      <w:r w:rsidR="005976A9" w:rsidRPr="00691862">
        <w:t>1</w:t>
      </w:r>
      <w:r w:rsidR="00BF4436" w:rsidRPr="00691862">
        <w:t xml:space="preserve"> </w:t>
      </w:r>
      <w:r w:rsidR="00BF4436" w:rsidRPr="00691862">
        <w:tab/>
      </w:r>
      <w:r w:rsidR="001A7057" w:rsidRPr="00691862">
        <w:t>Elections Procedures and Requirements</w:t>
      </w:r>
    </w:p>
    <w:p w14:paraId="73B30A6C" w14:textId="77777777" w:rsidR="000A1D5B" w:rsidRDefault="001A7057" w:rsidP="007F2939">
      <w:pPr>
        <w:ind w:left="0" w:firstLine="0"/>
      </w:pPr>
      <w:r w:rsidRPr="00691862">
        <w:t xml:space="preserve">Election of Senate representatives shall be by a majority of full-time faculty voting members of each department. </w:t>
      </w:r>
      <w:r w:rsidR="008F7440">
        <w:t xml:space="preserve">No later than March 1, </w:t>
      </w:r>
      <w:r w:rsidR="005F4278">
        <w:t xml:space="preserve">the Communication and Research Officer will send a “call for nominations” </w:t>
      </w:r>
      <w:r w:rsidR="008F7440">
        <w:t xml:space="preserve">email.  Nominations will close </w:t>
      </w:r>
      <w:r w:rsidR="008F44DA">
        <w:t xml:space="preserve">no later than </w:t>
      </w:r>
      <w:r w:rsidR="008F7440">
        <w:t xml:space="preserve">March 20.  The “call for nominations” will include the election timeline.  </w:t>
      </w:r>
      <w:r w:rsidR="00780B96">
        <w:t xml:space="preserve">The </w:t>
      </w:r>
      <w:r w:rsidR="008646FE">
        <w:t>Department Chair or designee (i.e. s</w:t>
      </w:r>
      <w:r w:rsidR="001F5E33">
        <w:t>enate represen</w:t>
      </w:r>
      <w:r w:rsidR="007F2939">
        <w:t>t</w:t>
      </w:r>
      <w:r w:rsidR="001F5E33">
        <w:t>atives</w:t>
      </w:r>
      <w:r w:rsidR="008646FE">
        <w:t>)</w:t>
      </w:r>
      <w:r w:rsidR="001F5E33">
        <w:t xml:space="preserve"> will bring all election information to the March d</w:t>
      </w:r>
      <w:r w:rsidR="000A1D5B">
        <w:t xml:space="preserve">epartment meeting.  A vote for the senator will occur </w:t>
      </w:r>
      <w:r w:rsidR="008F44DA">
        <w:t>no later than</w:t>
      </w:r>
      <w:r w:rsidR="000A1D5B">
        <w:t xml:space="preserve"> the April </w:t>
      </w:r>
      <w:r w:rsidR="00622197">
        <w:t xml:space="preserve">department </w:t>
      </w:r>
      <w:r w:rsidR="000A1D5B">
        <w:t xml:space="preserve">meeting by secret ballot. The Department Chair will notify the Research and Communications Officer of the elections results by April 15.  </w:t>
      </w:r>
    </w:p>
    <w:p w14:paraId="36A3D974" w14:textId="77777777" w:rsidR="007F2939" w:rsidRDefault="007F2939" w:rsidP="00522B18">
      <w:pPr>
        <w:tabs>
          <w:tab w:val="clear" w:pos="5040"/>
        </w:tabs>
        <w:ind w:left="0" w:firstLine="0"/>
        <w:rPr>
          <w:strike/>
          <w:color w:val="FF0000"/>
        </w:rPr>
      </w:pPr>
    </w:p>
    <w:p w14:paraId="46DA19AC" w14:textId="77777777" w:rsidR="007F2939" w:rsidRDefault="007F2939" w:rsidP="00522B18">
      <w:pPr>
        <w:tabs>
          <w:tab w:val="clear" w:pos="5040"/>
        </w:tabs>
        <w:ind w:left="0" w:firstLine="0"/>
        <w:rPr>
          <w:strike/>
          <w:color w:val="FF0000"/>
        </w:rPr>
      </w:pPr>
    </w:p>
    <w:p w14:paraId="4BBFCC77" w14:textId="77777777" w:rsidR="00FF4E4D" w:rsidRDefault="00FF4E4D" w:rsidP="00522B18">
      <w:pPr>
        <w:tabs>
          <w:tab w:val="clear" w:pos="5040"/>
        </w:tabs>
        <w:ind w:left="0" w:firstLine="0"/>
      </w:pPr>
    </w:p>
    <w:p w14:paraId="1813E1DA" w14:textId="77777777" w:rsidR="00FF4E4D" w:rsidRDefault="00FF4E4D" w:rsidP="00522B18">
      <w:pPr>
        <w:tabs>
          <w:tab w:val="clear" w:pos="5040"/>
        </w:tabs>
        <w:ind w:left="0" w:firstLine="0"/>
      </w:pPr>
    </w:p>
    <w:p w14:paraId="3817AFDB" w14:textId="77777777" w:rsidR="001A7057" w:rsidRPr="00691862" w:rsidRDefault="005976A9" w:rsidP="00522B18">
      <w:pPr>
        <w:tabs>
          <w:tab w:val="clear" w:pos="5040"/>
        </w:tabs>
        <w:ind w:left="0" w:firstLine="0"/>
      </w:pPr>
      <w:r w:rsidRPr="00691862">
        <w:lastRenderedPageBreak/>
        <w:t>2.2</w:t>
      </w:r>
      <w:r w:rsidRPr="00691862">
        <w:tab/>
      </w:r>
      <w:r w:rsidR="001A7057" w:rsidRPr="00691862">
        <w:t>Term of Office</w:t>
      </w:r>
    </w:p>
    <w:p w14:paraId="7FC22C43" w14:textId="77777777" w:rsidR="005976A9" w:rsidRPr="00691862" w:rsidRDefault="001A7057" w:rsidP="00522B18">
      <w:pPr>
        <w:tabs>
          <w:tab w:val="clear" w:pos="5040"/>
        </w:tabs>
        <w:ind w:left="0" w:firstLine="0"/>
      </w:pPr>
      <w:r w:rsidRPr="00691862">
        <w:t>Senators serve a three- (3) year term and are elected in accordance with the provisions of Article</w:t>
      </w:r>
      <w:r w:rsidR="00CB42E9">
        <w:t xml:space="preserve"> I</w:t>
      </w:r>
      <w:r w:rsidR="00691862">
        <w:t xml:space="preserve"> </w:t>
      </w:r>
      <w:r w:rsidRPr="00691862">
        <w:t>of these bylaws.  Senators are eligible to be re-elected to their positions. Senators shall be elected for staggered terms</w:t>
      </w:r>
      <w:r w:rsidR="00CB42E9">
        <w:t>, identified by A, B, C</w:t>
      </w:r>
      <w:r w:rsidRPr="00691862">
        <w:t xml:space="preserve">. No more than one faculty member shall be elected in the same election cycle from a single department.  See Appendix B </w:t>
      </w:r>
      <w:r w:rsidR="00CB42E9">
        <w:t xml:space="preserve">(Senator Chart) </w:t>
      </w:r>
      <w:r w:rsidRPr="00691862">
        <w:t>for the cycle of elections for Senate representation per department.</w:t>
      </w:r>
      <w:r w:rsidR="00DD50B6" w:rsidRPr="00691862">
        <w:t xml:space="preserve"> </w:t>
      </w:r>
      <w:r w:rsidR="005976A9" w:rsidRPr="00691862">
        <w:t>Elections Procedures and Requirements</w:t>
      </w:r>
    </w:p>
    <w:p w14:paraId="5AF2BF6B" w14:textId="77777777" w:rsidR="00695E99" w:rsidRPr="00691862" w:rsidRDefault="00695E99" w:rsidP="00522B18">
      <w:pPr>
        <w:tabs>
          <w:tab w:val="clear" w:pos="5040"/>
        </w:tabs>
        <w:ind w:left="0" w:firstLine="0"/>
      </w:pPr>
    </w:p>
    <w:p w14:paraId="2DA65286" w14:textId="77777777" w:rsidR="00695E99" w:rsidRPr="00691862" w:rsidRDefault="00CE7830" w:rsidP="00522B18">
      <w:pPr>
        <w:tabs>
          <w:tab w:val="clear" w:pos="5040"/>
        </w:tabs>
        <w:ind w:left="0" w:firstLine="0"/>
      </w:pPr>
      <w:r w:rsidRPr="00691862">
        <w:t>2</w:t>
      </w:r>
      <w:r w:rsidR="00695E99" w:rsidRPr="00691862">
        <w:t>. 3</w:t>
      </w:r>
      <w:r w:rsidR="00BF4436" w:rsidRPr="00691862">
        <w:tab/>
      </w:r>
      <w:r w:rsidR="00695E99" w:rsidRPr="00691862">
        <w:t xml:space="preserve">Vacancies </w:t>
      </w:r>
    </w:p>
    <w:p w14:paraId="60B8B2AC" w14:textId="77777777" w:rsidR="00695E99" w:rsidRPr="00691862" w:rsidRDefault="00BF4436" w:rsidP="00B7060F">
      <w:pPr>
        <w:tabs>
          <w:tab w:val="clear" w:pos="5040"/>
        </w:tabs>
        <w:ind w:left="0" w:firstLine="0"/>
      </w:pPr>
      <w:r w:rsidRPr="00691862">
        <w:t xml:space="preserve">An office is deemed vacant when the faculty member holding said office has unexcused absences from the Academic Senate for three (3) consecutive meetings in one semester, or by the faculty member’s resignation from that office.  </w:t>
      </w:r>
      <w:r w:rsidR="00EA2AE8" w:rsidRPr="00691862">
        <w:t xml:space="preserve">If the vacancy occurs within three (3) months before a senator’s term expires normally, that seat shall remain vacant until the regularly scheduled election.  However, the department may recommend a temporary replacement for appointment by the Academic Senate President to hold the seat until the regular election is held in spring. </w:t>
      </w:r>
      <w:r w:rsidRPr="00691862">
        <w:t xml:space="preserve">If vacancies occur </w:t>
      </w:r>
      <w:r w:rsidR="00EA2AE8" w:rsidRPr="00691862">
        <w:t>in a year when</w:t>
      </w:r>
      <w:r w:rsidRPr="00691862">
        <w:t xml:space="preserve"> the seat is not open for election, nominations shall be solicited and a special election shall be held within the discipline to elect a new representative to complete the term of the vacant seat.  </w:t>
      </w:r>
    </w:p>
    <w:p w14:paraId="51DE5AD4" w14:textId="77777777" w:rsidR="00695E99" w:rsidRPr="00691862" w:rsidRDefault="00695E99" w:rsidP="00B7060F">
      <w:pPr>
        <w:tabs>
          <w:tab w:val="clear" w:pos="5040"/>
        </w:tabs>
        <w:ind w:left="0" w:firstLine="0"/>
      </w:pPr>
    </w:p>
    <w:p w14:paraId="5A4F4E61" w14:textId="77777777" w:rsidR="00695E99" w:rsidRPr="00691862" w:rsidRDefault="00695E99" w:rsidP="00B7060F">
      <w:pPr>
        <w:tabs>
          <w:tab w:val="clear" w:pos="5040"/>
        </w:tabs>
        <w:ind w:left="0" w:firstLine="0"/>
      </w:pPr>
      <w:r w:rsidRPr="00691862">
        <w:t xml:space="preserve">Section </w:t>
      </w:r>
      <w:r w:rsidR="00CE7830" w:rsidRPr="00691862">
        <w:t>3</w:t>
      </w:r>
      <w:r w:rsidRPr="00691862">
        <w:t>.</w:t>
      </w:r>
      <w:r w:rsidRPr="00691862">
        <w:tab/>
      </w:r>
      <w:r w:rsidR="002752C3" w:rsidRPr="00691862">
        <w:t xml:space="preserve">Elections for </w:t>
      </w:r>
      <w:r w:rsidR="0083304A" w:rsidRPr="00691862">
        <w:t>Part</w:t>
      </w:r>
      <w:r w:rsidR="002752C3" w:rsidRPr="00691862">
        <w:t xml:space="preserve">-Time Faculty Senators </w:t>
      </w:r>
    </w:p>
    <w:p w14:paraId="2F7ED780" w14:textId="77777777" w:rsidR="00695E99" w:rsidRPr="00691862" w:rsidRDefault="00695E99" w:rsidP="00B7060F">
      <w:pPr>
        <w:tabs>
          <w:tab w:val="clear" w:pos="5040"/>
        </w:tabs>
        <w:ind w:left="0" w:firstLine="0"/>
      </w:pPr>
    </w:p>
    <w:p w14:paraId="301E116F" w14:textId="77777777" w:rsidR="00C91F3E" w:rsidRPr="00691862" w:rsidRDefault="00C91F3E" w:rsidP="00522B18">
      <w:pPr>
        <w:tabs>
          <w:tab w:val="clear" w:pos="5040"/>
        </w:tabs>
        <w:ind w:left="0" w:firstLine="0"/>
      </w:pPr>
      <w:r w:rsidRPr="00691862">
        <w:t>3.</w:t>
      </w:r>
      <w:r w:rsidR="00C851DB" w:rsidRPr="00691862">
        <w:t>1</w:t>
      </w:r>
      <w:r w:rsidRPr="00691862">
        <w:tab/>
        <w:t xml:space="preserve">Elections Procedures and Requirements </w:t>
      </w:r>
    </w:p>
    <w:p w14:paraId="0C8F9131" w14:textId="40175C07" w:rsidR="002752C3" w:rsidRPr="00900F8D" w:rsidRDefault="008646FE" w:rsidP="00522B18">
      <w:pPr>
        <w:tabs>
          <w:tab w:val="clear" w:pos="5040"/>
        </w:tabs>
        <w:ind w:left="0" w:firstLine="0"/>
        <w:rPr>
          <w:highlight w:val="yellow"/>
        </w:rPr>
      </w:pPr>
      <w:r>
        <w:t xml:space="preserve">No later than March 1, </w:t>
      </w:r>
      <w:r w:rsidR="005F4278">
        <w:t xml:space="preserve">the Communication and Research Officer will send </w:t>
      </w:r>
      <w:r>
        <w:t>a “</w:t>
      </w:r>
      <w:r w:rsidR="006D51CF">
        <w:t>call for nominations</w:t>
      </w:r>
      <w:r w:rsidR="007F2939">
        <w:t>” via</w:t>
      </w:r>
      <w:r w:rsidR="006D51CF">
        <w:t xml:space="preserve"> email to part</w:t>
      </w:r>
      <w:r>
        <w:t>-</w:t>
      </w:r>
      <w:r w:rsidR="006D51CF">
        <w:t xml:space="preserve">time faculty in each School.  Nominations will </w:t>
      </w:r>
      <w:r>
        <w:t>close</w:t>
      </w:r>
      <w:r w:rsidR="008F44DA">
        <w:t xml:space="preserve"> no later than</w:t>
      </w:r>
      <w:r>
        <w:t xml:space="preserve"> March 20</w:t>
      </w:r>
      <w:r w:rsidR="006D51CF">
        <w:t xml:space="preserve">.  </w:t>
      </w:r>
      <w:r>
        <w:t xml:space="preserve">The “call for nominations” will include the election timeline.  </w:t>
      </w:r>
      <w:r w:rsidR="006D51CF">
        <w:t>Nominee forms will be sent to the Research and Communications Officer and copied to the Nominee.  The Nominee must reply to the email to acknowledge and accept the nomination.  If there is only one nominee, there will not be a ballot vote and that nominee will be the Senator for that year.  For seats with two or more nominees m</w:t>
      </w:r>
      <w:r w:rsidR="00BF4436" w:rsidRPr="00691862">
        <w:t xml:space="preserve">embers of the part-time faculty shall receive ballots </w:t>
      </w:r>
      <w:r w:rsidR="008F44DA">
        <w:t xml:space="preserve">no later than </w:t>
      </w:r>
      <w:r>
        <w:t>the first week of April</w:t>
      </w:r>
      <w:r w:rsidR="0048415A" w:rsidRPr="007D4F1B">
        <w:t xml:space="preserve">.  Elections may be held online or via paper ballot.  If paper ballots are used they will be placed </w:t>
      </w:r>
      <w:r w:rsidR="00BF4436" w:rsidRPr="007D4F1B">
        <w:t xml:space="preserve">in </w:t>
      </w:r>
      <w:r w:rsidR="0048415A" w:rsidRPr="007D4F1B">
        <w:t xml:space="preserve">eligible voters </w:t>
      </w:r>
      <w:r w:rsidR="00BF4436" w:rsidRPr="007D4F1B">
        <w:t xml:space="preserve">mailboxes and </w:t>
      </w:r>
      <w:r w:rsidR="0048415A" w:rsidRPr="007D4F1B">
        <w:t xml:space="preserve">faculty will </w:t>
      </w:r>
      <w:r w:rsidR="00BF4436" w:rsidRPr="007D4F1B">
        <w:t xml:space="preserve">have </w:t>
      </w:r>
      <w:r w:rsidR="008F44DA" w:rsidRPr="007D4F1B">
        <w:t xml:space="preserve">two </w:t>
      </w:r>
      <w:r w:rsidR="00BF4436" w:rsidRPr="007D4F1B">
        <w:t>week</w:t>
      </w:r>
      <w:r w:rsidR="0048415A" w:rsidRPr="007D4F1B">
        <w:t>s</w:t>
      </w:r>
      <w:r w:rsidR="00BF4436" w:rsidRPr="007D4F1B">
        <w:t xml:space="preserve"> to mark and return their ballots</w:t>
      </w:r>
      <w:r w:rsidR="0048415A" w:rsidRPr="007D4F1B">
        <w:t xml:space="preserve"> to</w:t>
      </w:r>
      <w:r w:rsidR="00BF4436" w:rsidRPr="007D4F1B">
        <w:t xml:space="preserve"> </w:t>
      </w:r>
      <w:r w:rsidR="0048415A" w:rsidRPr="007D4F1B">
        <w:t xml:space="preserve">the </w:t>
      </w:r>
      <w:r w:rsidR="00C91F3E" w:rsidRPr="007D4F1B">
        <w:t xml:space="preserve">Academic Senate </w:t>
      </w:r>
      <w:r w:rsidR="0048415A" w:rsidRPr="007D4F1B">
        <w:t>O</w:t>
      </w:r>
      <w:r w:rsidR="00C91F3E" w:rsidRPr="007D4F1B">
        <w:t>ffice</w:t>
      </w:r>
      <w:r w:rsidR="0048415A" w:rsidRPr="007D4F1B">
        <w:t xml:space="preserve">.  </w:t>
      </w:r>
      <w:r w:rsidR="00BF4436" w:rsidRPr="007D4F1B">
        <w:t xml:space="preserve">After ballots are counted, those candidates receiving the largest number of votes will be seated.  </w:t>
      </w:r>
    </w:p>
    <w:p w14:paraId="7AC1AB50" w14:textId="77777777" w:rsidR="006D51CF" w:rsidRPr="00900F8D" w:rsidRDefault="006D51CF" w:rsidP="00522B18">
      <w:pPr>
        <w:tabs>
          <w:tab w:val="clear" w:pos="5040"/>
        </w:tabs>
        <w:ind w:left="0" w:firstLine="0"/>
        <w:rPr>
          <w:highlight w:val="yellow"/>
        </w:rPr>
      </w:pPr>
    </w:p>
    <w:p w14:paraId="72D603D6" w14:textId="2004FE98" w:rsidR="0048415A" w:rsidRPr="00AA46BC" w:rsidRDefault="005F4278" w:rsidP="00522B18">
      <w:pPr>
        <w:tabs>
          <w:tab w:val="clear" w:pos="5040"/>
        </w:tabs>
        <w:ind w:left="0" w:firstLine="0"/>
      </w:pPr>
      <w:r w:rsidRPr="007D4F1B">
        <w:t>In the event that a part-time senate representative for a school is unable to serve his/her term,</w:t>
      </w:r>
      <w:r w:rsidR="0048415A" w:rsidRPr="007D4F1B">
        <w:t xml:space="preserve"> </w:t>
      </w:r>
      <w:r w:rsidR="00612AB0" w:rsidRPr="007D4F1B">
        <w:t xml:space="preserve">the </w:t>
      </w:r>
      <w:r w:rsidR="0048415A" w:rsidRPr="007D4F1B">
        <w:t xml:space="preserve">Academic Senate President may choose to appoint </w:t>
      </w:r>
      <w:r w:rsidR="00612AB0" w:rsidRPr="007D4F1B">
        <w:t xml:space="preserve">a new Senator for that school.  </w:t>
      </w:r>
      <w:r w:rsidRPr="007D4F1B">
        <w:t xml:space="preserve"> </w:t>
      </w:r>
      <w:r w:rsidR="004C629F" w:rsidRPr="007D4F1B">
        <w:t>T</w:t>
      </w:r>
      <w:r w:rsidRPr="007D4F1B">
        <w:t>he Communication and Research Officer</w:t>
      </w:r>
      <w:r w:rsidR="004C629F" w:rsidRPr="007D4F1B">
        <w:t>, in conjunction with the School Office</w:t>
      </w:r>
      <w:r w:rsidRPr="007D4F1B">
        <w:t xml:space="preserve"> will send a “call for nominations” out via email to part-time faculty in </w:t>
      </w:r>
      <w:r w:rsidR="004C629F" w:rsidRPr="007D4F1B">
        <w:t>the</w:t>
      </w:r>
      <w:r w:rsidRPr="007D4F1B">
        <w:t xml:space="preserve"> School</w:t>
      </w:r>
      <w:r w:rsidR="008D1E67" w:rsidRPr="007D4F1B">
        <w:rPr>
          <w:strike/>
        </w:rPr>
        <w:t xml:space="preserve">.  </w:t>
      </w:r>
      <w:r w:rsidRPr="007D4F1B">
        <w:t>If only one nomination is made, the Senate President may appoint the nominee as the senator for the year.  If more than one nominee is made, then an election will be held.</w:t>
      </w:r>
      <w:r w:rsidRPr="00950BE8">
        <w:t xml:space="preserve"> </w:t>
      </w:r>
    </w:p>
    <w:p w14:paraId="175E189D" w14:textId="77777777" w:rsidR="0048415A" w:rsidRDefault="0048415A" w:rsidP="00522B18">
      <w:pPr>
        <w:tabs>
          <w:tab w:val="clear" w:pos="5040"/>
        </w:tabs>
        <w:ind w:left="0" w:firstLine="0"/>
      </w:pPr>
    </w:p>
    <w:p w14:paraId="0FE2F9DB" w14:textId="77777777" w:rsidR="002752C3" w:rsidRPr="00691862" w:rsidRDefault="00CE7830" w:rsidP="00522B18">
      <w:pPr>
        <w:tabs>
          <w:tab w:val="clear" w:pos="5040"/>
        </w:tabs>
        <w:ind w:left="0" w:firstLine="0"/>
      </w:pPr>
      <w:r w:rsidRPr="00691862">
        <w:t>3</w:t>
      </w:r>
      <w:r w:rsidR="002752C3" w:rsidRPr="00691862">
        <w:t>.2</w:t>
      </w:r>
      <w:r w:rsidR="002752C3" w:rsidRPr="00691862">
        <w:tab/>
      </w:r>
      <w:r w:rsidR="00C851DB" w:rsidRPr="00691862">
        <w:t xml:space="preserve">Term of Office and </w:t>
      </w:r>
      <w:r w:rsidR="002752C3" w:rsidRPr="00691862">
        <w:t>Election Cycle</w:t>
      </w:r>
    </w:p>
    <w:p w14:paraId="11981097" w14:textId="77777777" w:rsidR="00BF3B18" w:rsidRPr="00691862" w:rsidRDefault="00BF4436" w:rsidP="00522B18">
      <w:pPr>
        <w:tabs>
          <w:tab w:val="clear" w:pos="5040"/>
        </w:tabs>
        <w:ind w:left="0" w:firstLine="0"/>
      </w:pPr>
      <w:r w:rsidRPr="00691862">
        <w:t xml:space="preserve">Senators representing the part-time faculty shall be elected yearly with re-election possible conditional upon continued employment by the District.  </w:t>
      </w:r>
      <w:r w:rsidR="000A0DD1" w:rsidRPr="00691862">
        <w:t>Part-time s</w:t>
      </w:r>
      <w:r w:rsidRPr="00691862">
        <w:t xml:space="preserve">enator elections must be completed by </w:t>
      </w:r>
      <w:r w:rsidR="00C851DB" w:rsidRPr="00691862">
        <w:t>the last Friday of April</w:t>
      </w:r>
      <w:r w:rsidR="00931345" w:rsidRPr="00691862">
        <w:t xml:space="preserve"> </w:t>
      </w:r>
      <w:r w:rsidRPr="00691862">
        <w:t>of the academic year.</w:t>
      </w:r>
      <w:r w:rsidR="00BF3B18" w:rsidRPr="00691862">
        <w:t xml:space="preserve"> See Appendix B for the cycle of elections for part-time Senate representation per school or center</w:t>
      </w:r>
      <w:r w:rsidR="00931345" w:rsidRPr="00691862">
        <w:t xml:space="preserve"> and current representation</w:t>
      </w:r>
      <w:r w:rsidR="00BF3B18" w:rsidRPr="00691862">
        <w:t xml:space="preserve">.  </w:t>
      </w:r>
    </w:p>
    <w:p w14:paraId="11C13604" w14:textId="77777777" w:rsidR="001C4007" w:rsidRPr="00691862" w:rsidRDefault="001C4007">
      <w:pPr>
        <w:tabs>
          <w:tab w:val="clear" w:pos="5040"/>
        </w:tabs>
        <w:ind w:left="0" w:firstLine="0"/>
      </w:pPr>
    </w:p>
    <w:p w14:paraId="3C420408" w14:textId="77777777" w:rsidR="001C4007" w:rsidRPr="00691862" w:rsidRDefault="001C4007">
      <w:pPr>
        <w:tabs>
          <w:tab w:val="clear" w:pos="5040"/>
        </w:tabs>
        <w:ind w:left="0" w:firstLine="0"/>
      </w:pPr>
      <w:r w:rsidRPr="00691862">
        <w:t>3.3</w:t>
      </w:r>
      <w:r w:rsidRPr="00691862">
        <w:tab/>
        <w:t xml:space="preserve">Vacancies </w:t>
      </w:r>
    </w:p>
    <w:p w14:paraId="4BA172CF" w14:textId="77777777" w:rsidR="001C4007" w:rsidRPr="00691862" w:rsidRDefault="001C4007" w:rsidP="00522B18">
      <w:pPr>
        <w:tabs>
          <w:tab w:val="clear" w:pos="5040"/>
        </w:tabs>
        <w:ind w:left="0" w:firstLine="0"/>
      </w:pPr>
      <w:r w:rsidRPr="00691862">
        <w:t xml:space="preserve">An office is deemed vacant when the part-time faculty member holding said office has unexcused absences from the Academic Senate for three (3) consecutive meetings in one semester, if the senator is </w:t>
      </w:r>
      <w:r w:rsidRPr="00691862">
        <w:lastRenderedPageBreak/>
        <w:t>not offered an assignment for their elected term, if the assignment is cancelled for any semester in their elected term, or if the faculty member resigns from that office. If vacancies occur in the summer or fall semester, nominations shall be solicited and a special election shall be held within the</w:t>
      </w:r>
      <w:r w:rsidR="00F80F25" w:rsidRPr="00691862">
        <w:t xml:space="preserve"> </w:t>
      </w:r>
      <w:r w:rsidR="008A3FD9" w:rsidRPr="00691862">
        <w:t>school</w:t>
      </w:r>
      <w:r w:rsidRPr="00691862">
        <w:t xml:space="preserve"> to elect a new representative to complete the term of the vacant seat.  If the vacancy occurs within three (3) months before a senator’s term expires normally, that seat shall remain vacant until the regularly scheduled election.  However, the school may recommend a temporary replacement for appointment by the Academic Senate President to hold the seat until the regular election is held in spring.</w:t>
      </w:r>
      <w:r w:rsidRPr="00691862" w:rsidDel="00BF3B18">
        <w:t xml:space="preserve"> </w:t>
      </w:r>
    </w:p>
    <w:p w14:paraId="0BBE491E" w14:textId="77777777" w:rsidR="001C4007" w:rsidRPr="00691862" w:rsidRDefault="001C4007" w:rsidP="00B7060F">
      <w:pPr>
        <w:tabs>
          <w:tab w:val="clear" w:pos="5040"/>
        </w:tabs>
        <w:ind w:left="0" w:firstLine="0"/>
      </w:pPr>
    </w:p>
    <w:p w14:paraId="1E07B62D" w14:textId="77777777" w:rsidR="00BF3B18" w:rsidRPr="00691862" w:rsidRDefault="00140025" w:rsidP="00B7060F">
      <w:pPr>
        <w:tabs>
          <w:tab w:val="clear" w:pos="5040"/>
        </w:tabs>
        <w:spacing w:after="200" w:line="276" w:lineRule="auto"/>
        <w:ind w:left="0" w:firstLine="0"/>
      </w:pPr>
      <w:r w:rsidRPr="00691862">
        <w:t>Section 4</w:t>
      </w:r>
      <w:r w:rsidR="00BF3B18" w:rsidRPr="00691862">
        <w:t>.</w:t>
      </w:r>
      <w:r w:rsidRPr="00691862">
        <w:tab/>
        <w:t>Recall of a Senator</w:t>
      </w:r>
      <w:r w:rsidR="00BF3B18" w:rsidRPr="00691862">
        <w:t xml:space="preserve"> </w:t>
      </w:r>
    </w:p>
    <w:p w14:paraId="28E4B19E" w14:textId="77777777" w:rsidR="00BF3B18" w:rsidRPr="00691862" w:rsidRDefault="00BF3B18" w:rsidP="00522B18">
      <w:pPr>
        <w:tabs>
          <w:tab w:val="clear" w:pos="5040"/>
        </w:tabs>
        <w:ind w:left="0" w:firstLine="0"/>
      </w:pPr>
      <w:r w:rsidRPr="00691862">
        <w:t xml:space="preserve">Any full-time faculty Senator may be recalled by a simple majority vote of his or her department at a regularly scheduled department meeting. </w:t>
      </w:r>
      <w:r w:rsidR="008A3FD9" w:rsidRPr="00691862">
        <w:t xml:space="preserve">A part-time faculty senator may be recalled if </w:t>
      </w:r>
      <w:r w:rsidR="00931345" w:rsidRPr="00691862">
        <w:t xml:space="preserve">a majority of part-time faculty </w:t>
      </w:r>
      <w:r w:rsidR="00F270E2" w:rsidRPr="00691862">
        <w:t xml:space="preserve">in the school </w:t>
      </w:r>
      <w:r w:rsidR="008A3FD9" w:rsidRPr="00691862">
        <w:t>vote to do so. In the case of a recall, the Academic Senate office will conduct</w:t>
      </w:r>
      <w:r w:rsidR="00691862">
        <w:t xml:space="preserve"> </w:t>
      </w:r>
      <w:r w:rsidR="008A3FD9" w:rsidRPr="00691862">
        <w:t>the election</w:t>
      </w:r>
      <w:r w:rsidR="00140025" w:rsidRPr="00691862">
        <w:t xml:space="preserve">. </w:t>
      </w:r>
    </w:p>
    <w:p w14:paraId="687EC8FF" w14:textId="77777777" w:rsidR="00140025" w:rsidRPr="00691862" w:rsidRDefault="00140025" w:rsidP="00522B18">
      <w:pPr>
        <w:tabs>
          <w:tab w:val="clear" w:pos="5040"/>
        </w:tabs>
        <w:ind w:left="0" w:firstLine="0"/>
      </w:pPr>
    </w:p>
    <w:p w14:paraId="62F1CD3B" w14:textId="77777777" w:rsidR="00140025" w:rsidRPr="00691862" w:rsidRDefault="00140025" w:rsidP="00B7060F">
      <w:pPr>
        <w:tabs>
          <w:tab w:val="clear" w:pos="5040"/>
        </w:tabs>
        <w:spacing w:after="200" w:line="276" w:lineRule="auto"/>
        <w:ind w:left="0" w:firstLine="0"/>
      </w:pPr>
      <w:r w:rsidRPr="00691862">
        <w:t>Section 5.</w:t>
      </w:r>
      <w:r w:rsidRPr="00691862">
        <w:tab/>
        <w:t>Election Results</w:t>
      </w:r>
    </w:p>
    <w:p w14:paraId="715B2E2B" w14:textId="77777777" w:rsidR="000C4DA7" w:rsidRPr="00691862" w:rsidRDefault="00140025" w:rsidP="00143621">
      <w:pPr>
        <w:tabs>
          <w:tab w:val="clear" w:pos="5040"/>
        </w:tabs>
        <w:ind w:left="0" w:firstLine="0"/>
      </w:pPr>
      <w:r w:rsidRPr="00691862">
        <w:t>The Elections Committee is responsible for overseeing full-time faculty senate elections and for conducting part-time faculty e</w:t>
      </w:r>
      <w:r w:rsidR="001C4007" w:rsidRPr="00691862">
        <w:t>lection</w:t>
      </w:r>
      <w:r w:rsidR="00931345" w:rsidRPr="00691862">
        <w:t>s</w:t>
      </w:r>
      <w:r w:rsidRPr="00691862">
        <w:t>. Newly elected Senators and Officers shall be invited to the last scheduled Senate meeting of the academic year and shall begin their terms of office on June 1</w:t>
      </w:r>
    </w:p>
    <w:p w14:paraId="52070A60" w14:textId="77777777" w:rsidR="00B7060F" w:rsidRPr="00691862" w:rsidRDefault="00B7060F">
      <w:pPr>
        <w:tabs>
          <w:tab w:val="clear" w:pos="5040"/>
        </w:tabs>
        <w:ind w:left="0" w:firstLine="0"/>
      </w:pPr>
    </w:p>
    <w:p w14:paraId="7325EE4C" w14:textId="77777777" w:rsidR="00695E99" w:rsidRPr="00691862" w:rsidRDefault="00695E99" w:rsidP="00522B18">
      <w:pPr>
        <w:tabs>
          <w:tab w:val="clear" w:pos="5040"/>
        </w:tabs>
        <w:spacing w:after="200" w:line="276" w:lineRule="auto"/>
        <w:ind w:left="0" w:firstLine="0"/>
      </w:pPr>
      <w:r w:rsidRPr="00691862">
        <w:t xml:space="preserve">Section </w:t>
      </w:r>
      <w:r w:rsidR="001C4007" w:rsidRPr="00691862">
        <w:t>6</w:t>
      </w:r>
      <w:r w:rsidRPr="00691862">
        <w:t>: Responsibilities of Senators</w:t>
      </w:r>
    </w:p>
    <w:p w14:paraId="1133C941" w14:textId="77777777" w:rsidR="00695E99" w:rsidRPr="00691862" w:rsidRDefault="009E3471">
      <w:pPr>
        <w:tabs>
          <w:tab w:val="clear" w:pos="5040"/>
        </w:tabs>
        <w:ind w:left="0" w:firstLine="0"/>
      </w:pPr>
      <w:r w:rsidRPr="00691862">
        <w:t>6.1</w:t>
      </w:r>
      <w:r w:rsidRPr="00691862">
        <w:tab/>
      </w:r>
      <w:r w:rsidR="00695E99" w:rsidRPr="00691862">
        <w:t>Attend all meetings of the Academic Senate</w:t>
      </w:r>
    </w:p>
    <w:p w14:paraId="0ABC8EF8" w14:textId="77777777" w:rsidR="00695E99" w:rsidRPr="00691862" w:rsidRDefault="009E3471">
      <w:pPr>
        <w:tabs>
          <w:tab w:val="clear" w:pos="5040"/>
        </w:tabs>
        <w:ind w:left="0" w:firstLine="0"/>
      </w:pPr>
      <w:r w:rsidRPr="00691862">
        <w:t>6.2</w:t>
      </w:r>
      <w:r w:rsidRPr="00691862">
        <w:tab/>
      </w:r>
      <w:r w:rsidR="00695E99" w:rsidRPr="00691862">
        <w:t>Inform the constituent group of Senate items</w:t>
      </w:r>
    </w:p>
    <w:p w14:paraId="7EC57716" w14:textId="77777777" w:rsidR="00695E99" w:rsidRPr="00691862" w:rsidRDefault="009E3471">
      <w:pPr>
        <w:tabs>
          <w:tab w:val="clear" w:pos="5040"/>
        </w:tabs>
        <w:ind w:left="0" w:firstLine="0"/>
      </w:pPr>
      <w:r w:rsidRPr="00691862">
        <w:t>6.3</w:t>
      </w:r>
      <w:r w:rsidRPr="00691862">
        <w:tab/>
      </w:r>
      <w:r w:rsidR="00695E99" w:rsidRPr="00691862">
        <w:t>Ascertain and represent the voting position of the constituent group</w:t>
      </w:r>
    </w:p>
    <w:p w14:paraId="787693A1" w14:textId="77777777" w:rsidR="00695E99" w:rsidRPr="00691862" w:rsidRDefault="009E3471">
      <w:pPr>
        <w:tabs>
          <w:tab w:val="clear" w:pos="5040"/>
        </w:tabs>
        <w:ind w:left="0" w:firstLine="0"/>
      </w:pPr>
      <w:r w:rsidRPr="00691862">
        <w:t>6.4</w:t>
      </w:r>
      <w:r w:rsidRPr="00691862">
        <w:tab/>
      </w:r>
      <w:r w:rsidR="00695E99" w:rsidRPr="00691862">
        <w:t xml:space="preserve">Share </w:t>
      </w:r>
      <w:r w:rsidR="008C0780" w:rsidRPr="00691862">
        <w:t xml:space="preserve">viewpoints and interests of the </w:t>
      </w:r>
      <w:r w:rsidR="006A11B1" w:rsidRPr="00691862">
        <w:t>department</w:t>
      </w:r>
      <w:r w:rsidR="008C0780" w:rsidRPr="00691862">
        <w:t xml:space="preserve"> at Senate meetings</w:t>
      </w:r>
      <w:r w:rsidR="00695E99" w:rsidRPr="00691862">
        <w:t xml:space="preserve"> </w:t>
      </w:r>
    </w:p>
    <w:p w14:paraId="780A8571" w14:textId="77777777" w:rsidR="00DD50B6" w:rsidRPr="00691862" w:rsidRDefault="009E3471" w:rsidP="00522B18">
      <w:pPr>
        <w:tabs>
          <w:tab w:val="clear" w:pos="5040"/>
        </w:tabs>
        <w:ind w:left="0" w:firstLine="0"/>
      </w:pPr>
      <w:r w:rsidRPr="00691862">
        <w:t>6.5</w:t>
      </w:r>
      <w:r w:rsidRPr="00691862">
        <w:tab/>
      </w:r>
      <w:r w:rsidR="00695E99" w:rsidRPr="00691862">
        <w:t>Conduct themselves in accordance with Parliamentary procedure, specifically</w:t>
      </w:r>
      <w:r w:rsidR="00BB4FFD" w:rsidRPr="00691862">
        <w:t xml:space="preserve"> </w:t>
      </w:r>
      <w:r w:rsidR="00695E99" w:rsidRPr="00691862">
        <w:t xml:space="preserve">Robert’s Rules of </w:t>
      </w:r>
    </w:p>
    <w:p w14:paraId="46AE26ED" w14:textId="77777777" w:rsidR="00695E99" w:rsidRPr="00691862" w:rsidRDefault="00695E99" w:rsidP="00522B18">
      <w:pPr>
        <w:tabs>
          <w:tab w:val="clear" w:pos="5040"/>
        </w:tabs>
        <w:ind w:left="0" w:firstLine="720"/>
      </w:pPr>
      <w:r w:rsidRPr="00691862">
        <w:t xml:space="preserve">Order, and </w:t>
      </w:r>
      <w:r w:rsidR="008C0780" w:rsidRPr="00691862">
        <w:t>uphold SWC Ground Rules for Civility as posted publicly</w:t>
      </w:r>
    </w:p>
    <w:p w14:paraId="22183B13" w14:textId="77777777" w:rsidR="00695E99" w:rsidRPr="00691862" w:rsidRDefault="009E3471">
      <w:pPr>
        <w:tabs>
          <w:tab w:val="clear" w:pos="5040"/>
        </w:tabs>
        <w:ind w:left="0" w:firstLine="0"/>
      </w:pPr>
      <w:r w:rsidRPr="00691862">
        <w:t>6.6</w:t>
      </w:r>
      <w:r w:rsidRPr="00691862">
        <w:tab/>
      </w:r>
      <w:r w:rsidR="00695E99" w:rsidRPr="00691862">
        <w:t>Bring issues to the Senate for review and discussion</w:t>
      </w:r>
    </w:p>
    <w:p w14:paraId="169F0DBD" w14:textId="77777777" w:rsidR="00695E99" w:rsidRPr="00691862" w:rsidRDefault="009E3471">
      <w:pPr>
        <w:tabs>
          <w:tab w:val="clear" w:pos="5040"/>
        </w:tabs>
        <w:ind w:left="0" w:firstLine="0"/>
      </w:pPr>
      <w:r w:rsidRPr="00691862">
        <w:t>6.7</w:t>
      </w:r>
      <w:r w:rsidRPr="00691862">
        <w:tab/>
      </w:r>
      <w:r w:rsidR="00695E99" w:rsidRPr="00691862">
        <w:t>Serve as resource for faculty in the discipline represented</w:t>
      </w:r>
    </w:p>
    <w:p w14:paraId="6EDECA39" w14:textId="77777777" w:rsidR="00DD50B6" w:rsidRPr="00691862" w:rsidRDefault="009E3471">
      <w:pPr>
        <w:tabs>
          <w:tab w:val="clear" w:pos="5040"/>
        </w:tabs>
        <w:ind w:left="0" w:firstLine="0"/>
      </w:pPr>
      <w:r w:rsidRPr="00691862">
        <w:t>6.8</w:t>
      </w:r>
      <w:r w:rsidRPr="00691862">
        <w:tab/>
      </w:r>
      <w:r w:rsidR="00695E99" w:rsidRPr="00691862">
        <w:t xml:space="preserve">Support and participate in all Senate/College activities </w:t>
      </w:r>
      <w:r w:rsidR="008C0780" w:rsidRPr="00691862">
        <w:t xml:space="preserve">that are required for the maintenance and </w:t>
      </w:r>
    </w:p>
    <w:p w14:paraId="7400E03E" w14:textId="77777777" w:rsidR="00D81B91" w:rsidRPr="00691862" w:rsidRDefault="008C0780" w:rsidP="00691862">
      <w:pPr>
        <w:tabs>
          <w:tab w:val="clear" w:pos="5040"/>
        </w:tabs>
        <w:ind w:left="720" w:firstLine="0"/>
      </w:pPr>
      <w:r w:rsidRPr="00691862">
        <w:t>success of the Academic Senate, including Senate Elections</w:t>
      </w:r>
      <w:r w:rsidR="00F270E2" w:rsidRPr="00691862">
        <w:t xml:space="preserve"> </w:t>
      </w:r>
      <w:r w:rsidR="008A3FD9" w:rsidRPr="00691862">
        <w:t>and ad hoc committees to review and revise district policy and procedures.</w:t>
      </w:r>
    </w:p>
    <w:p w14:paraId="60A7AE52" w14:textId="77777777" w:rsidR="00DD50B6" w:rsidRPr="00691862" w:rsidRDefault="009E3471">
      <w:pPr>
        <w:tabs>
          <w:tab w:val="clear" w:pos="5040"/>
        </w:tabs>
        <w:ind w:left="0" w:firstLine="0"/>
      </w:pPr>
      <w:r w:rsidRPr="00691862">
        <w:t>6.9</w:t>
      </w:r>
      <w:r w:rsidRPr="00691862">
        <w:tab/>
      </w:r>
      <w:r w:rsidR="00695E99" w:rsidRPr="00691862">
        <w:t xml:space="preserve">Participate in Shared Planning and Decision </w:t>
      </w:r>
      <w:r w:rsidR="008C0780" w:rsidRPr="00691862">
        <w:t>Making by serving on Senate and institutional</w:t>
      </w:r>
    </w:p>
    <w:p w14:paraId="1BD76D1D" w14:textId="77777777" w:rsidR="00695E99" w:rsidRPr="00691862" w:rsidRDefault="008C0780" w:rsidP="00522B18">
      <w:pPr>
        <w:tabs>
          <w:tab w:val="clear" w:pos="5040"/>
        </w:tabs>
        <w:ind w:left="0" w:firstLine="720"/>
      </w:pPr>
      <w:r w:rsidRPr="00691862">
        <w:t>committees</w:t>
      </w:r>
      <w:r w:rsidR="00F270E2" w:rsidRPr="00691862">
        <w:t>,</w:t>
      </w:r>
      <w:r w:rsidRPr="00691862">
        <w:t xml:space="preserve"> when requested.</w:t>
      </w:r>
    </w:p>
    <w:p w14:paraId="3281A589" w14:textId="77777777" w:rsidR="00DD50B6" w:rsidRPr="00691862" w:rsidRDefault="009E3471">
      <w:pPr>
        <w:tabs>
          <w:tab w:val="clear" w:pos="5040"/>
        </w:tabs>
        <w:ind w:left="0" w:firstLine="0"/>
      </w:pPr>
      <w:r w:rsidRPr="00691862">
        <w:t>6.10</w:t>
      </w:r>
      <w:r w:rsidRPr="00691862">
        <w:tab/>
      </w:r>
      <w:r w:rsidR="00695E99" w:rsidRPr="00691862">
        <w:t xml:space="preserve">Educate and familiarize the departments on the Education Code and Title 5 mandates pertaining to </w:t>
      </w:r>
    </w:p>
    <w:p w14:paraId="32B854DC" w14:textId="77777777" w:rsidR="00695E99" w:rsidRPr="00691862" w:rsidRDefault="009E3471">
      <w:pPr>
        <w:tabs>
          <w:tab w:val="clear" w:pos="5040"/>
        </w:tabs>
        <w:ind w:left="0" w:firstLine="0"/>
      </w:pPr>
      <w:r w:rsidRPr="00691862">
        <w:tab/>
      </w:r>
      <w:r w:rsidR="00695E99" w:rsidRPr="00691862">
        <w:t>the role of faculty in shared governance and academic and professional matters.</w:t>
      </w:r>
    </w:p>
    <w:p w14:paraId="649C3876" w14:textId="77777777" w:rsidR="00695E99" w:rsidRPr="00691862" w:rsidRDefault="009E3471">
      <w:pPr>
        <w:tabs>
          <w:tab w:val="clear" w:pos="5040"/>
        </w:tabs>
        <w:ind w:left="0" w:firstLine="0"/>
      </w:pPr>
      <w:r w:rsidRPr="00691862">
        <w:t>6.11</w:t>
      </w:r>
      <w:r w:rsidRPr="00691862">
        <w:tab/>
      </w:r>
      <w:r w:rsidR="00695E99" w:rsidRPr="00691862">
        <w:t>When called upon, attend regular and special Governing Board meetings.</w:t>
      </w:r>
    </w:p>
    <w:p w14:paraId="582EFE14" w14:textId="77777777" w:rsidR="00DD50B6" w:rsidRPr="00691862" w:rsidRDefault="009E3471">
      <w:pPr>
        <w:tabs>
          <w:tab w:val="clear" w:pos="5040"/>
        </w:tabs>
        <w:ind w:left="0" w:firstLine="0"/>
      </w:pPr>
      <w:r w:rsidRPr="00691862">
        <w:t>6.12</w:t>
      </w:r>
      <w:r w:rsidRPr="00691862">
        <w:tab/>
      </w:r>
      <w:r w:rsidR="00695E99" w:rsidRPr="00691862">
        <w:t xml:space="preserve">Uphold and ensure the integrity of the academic programs, </w:t>
      </w:r>
      <w:r w:rsidR="008C0780" w:rsidRPr="00691862">
        <w:t xml:space="preserve">accreditation, and Mission of the </w:t>
      </w:r>
    </w:p>
    <w:p w14:paraId="1DD61EBB" w14:textId="77777777" w:rsidR="00695E99" w:rsidRPr="00691862" w:rsidRDefault="008C0780" w:rsidP="00522B18">
      <w:pPr>
        <w:tabs>
          <w:tab w:val="clear" w:pos="5040"/>
        </w:tabs>
        <w:ind w:left="0" w:firstLine="720"/>
      </w:pPr>
      <w:r w:rsidRPr="00691862">
        <w:t>College District.</w:t>
      </w:r>
    </w:p>
    <w:p w14:paraId="3A65C121" w14:textId="77777777" w:rsidR="00424A2C" w:rsidRPr="00691862" w:rsidRDefault="00424A2C" w:rsidP="00522B18">
      <w:pPr>
        <w:tabs>
          <w:tab w:val="clear" w:pos="5040"/>
        </w:tabs>
        <w:ind w:left="0" w:firstLine="0"/>
      </w:pPr>
    </w:p>
    <w:p w14:paraId="6CAED69E" w14:textId="77777777" w:rsidR="00BB4FFD" w:rsidRPr="00691862" w:rsidRDefault="00695E99" w:rsidP="00931345">
      <w:pPr>
        <w:tabs>
          <w:tab w:val="clear" w:pos="5040"/>
        </w:tabs>
        <w:ind w:left="0" w:firstLine="0"/>
      </w:pPr>
      <w:r w:rsidRPr="00691862">
        <w:t>ARTICLE II</w:t>
      </w:r>
      <w:r w:rsidR="004A566B">
        <w:t>I</w:t>
      </w:r>
      <w:r w:rsidRPr="00691862">
        <w:t>.</w:t>
      </w:r>
      <w:r w:rsidRPr="00691862">
        <w:tab/>
      </w:r>
      <w:r w:rsidR="00BB4FFD" w:rsidRPr="00691862">
        <w:t xml:space="preserve">SENATE </w:t>
      </w:r>
      <w:r w:rsidRPr="00691862">
        <w:t>OFFICERS</w:t>
      </w:r>
      <w:r w:rsidR="000B4514" w:rsidRPr="00691862">
        <w:t>’</w:t>
      </w:r>
      <w:r w:rsidR="00BB4FFD" w:rsidRPr="00691862">
        <w:t xml:space="preserve"> ELIGIBILITY, </w:t>
      </w:r>
      <w:r w:rsidR="00937D06" w:rsidRPr="00691862">
        <w:t xml:space="preserve">TERM OF OFFICE, </w:t>
      </w:r>
      <w:r w:rsidR="002508FE" w:rsidRPr="00691862">
        <w:t>REASSIGNED TIME, R</w:t>
      </w:r>
      <w:r w:rsidR="00BB4FFD" w:rsidRPr="00691862">
        <w:t>ESPONSIBILITIES</w:t>
      </w:r>
      <w:r w:rsidR="002508FE" w:rsidRPr="00691862">
        <w:t>, AND DELEGATION OF AUTHORITY</w:t>
      </w:r>
    </w:p>
    <w:p w14:paraId="0A6C5E1E" w14:textId="77777777" w:rsidR="00695E99" w:rsidRPr="00691862" w:rsidRDefault="00695E99" w:rsidP="00522B18">
      <w:pPr>
        <w:tabs>
          <w:tab w:val="clear" w:pos="5040"/>
        </w:tabs>
        <w:ind w:left="0" w:firstLine="0"/>
      </w:pPr>
    </w:p>
    <w:p w14:paraId="7A635BF8" w14:textId="77777777" w:rsidR="002508FE" w:rsidRPr="00691862" w:rsidRDefault="00695E99" w:rsidP="00B7060F">
      <w:pPr>
        <w:tabs>
          <w:tab w:val="clear" w:pos="5040"/>
        </w:tabs>
        <w:ind w:left="0" w:firstLine="0"/>
      </w:pPr>
      <w:r w:rsidRPr="00691862">
        <w:t>Section 1.</w:t>
      </w:r>
      <w:r w:rsidRPr="00691862">
        <w:tab/>
      </w:r>
      <w:r w:rsidR="00DA6852" w:rsidRPr="00691862">
        <w:t>Eligibility</w:t>
      </w:r>
    </w:p>
    <w:p w14:paraId="4DCC1BE5" w14:textId="7AA7E0FC" w:rsidR="00FF4E4D" w:rsidRPr="00691862" w:rsidRDefault="002508FE" w:rsidP="00B7060F">
      <w:pPr>
        <w:tabs>
          <w:tab w:val="clear" w:pos="5040"/>
        </w:tabs>
        <w:ind w:left="0" w:firstLine="0"/>
      </w:pPr>
      <w:r w:rsidRPr="00691862">
        <w:t>Senate officers must be full-time faculty.</w:t>
      </w:r>
      <w:r w:rsidR="00AB4A34">
        <w:t xml:space="preserve">  Executive Officers shall not serve concurrently as a senator.</w:t>
      </w:r>
    </w:p>
    <w:p w14:paraId="4C9DBEF3" w14:textId="77777777" w:rsidR="002508FE" w:rsidRPr="00691862" w:rsidRDefault="002508FE" w:rsidP="00B7060F">
      <w:pPr>
        <w:tabs>
          <w:tab w:val="clear" w:pos="5040"/>
        </w:tabs>
        <w:ind w:left="0" w:firstLine="0"/>
      </w:pPr>
      <w:r w:rsidRPr="00691862">
        <w:lastRenderedPageBreak/>
        <w:t xml:space="preserve">Section 2. </w:t>
      </w:r>
      <w:r w:rsidRPr="00691862">
        <w:tab/>
      </w:r>
      <w:r w:rsidR="00931345" w:rsidRPr="00691862">
        <w:t>Term of Office</w:t>
      </w:r>
    </w:p>
    <w:p w14:paraId="5AB34A91" w14:textId="6124FE79" w:rsidR="002508FE" w:rsidRPr="00691862" w:rsidRDefault="002508FE" w:rsidP="00B7060F">
      <w:pPr>
        <w:tabs>
          <w:tab w:val="clear" w:pos="5040"/>
        </w:tabs>
        <w:ind w:left="0" w:firstLine="0"/>
      </w:pPr>
      <w:r w:rsidRPr="00691862">
        <w:t>Senate Officers are elected in spring and serve two-year terms</w:t>
      </w:r>
      <w:r w:rsidR="0034495F">
        <w:t xml:space="preserve"> except for President-elect</w:t>
      </w:r>
      <w:r w:rsidR="003D23EC">
        <w:t xml:space="preserve"> and Immediate Past President who serve one (1) year</w:t>
      </w:r>
      <w:r w:rsidRPr="00691862">
        <w:t>.</w:t>
      </w:r>
    </w:p>
    <w:p w14:paraId="2B4071CC" w14:textId="77777777" w:rsidR="002508FE" w:rsidRPr="00691862" w:rsidRDefault="002508FE" w:rsidP="00B7060F">
      <w:pPr>
        <w:tabs>
          <w:tab w:val="clear" w:pos="5040"/>
        </w:tabs>
        <w:ind w:left="0" w:firstLine="0"/>
      </w:pPr>
    </w:p>
    <w:p w14:paraId="625A5FC5" w14:textId="77777777" w:rsidR="00937D06" w:rsidRPr="00691862" w:rsidRDefault="002508FE" w:rsidP="00B7060F">
      <w:pPr>
        <w:tabs>
          <w:tab w:val="clear" w:pos="5040"/>
        </w:tabs>
        <w:ind w:left="0" w:firstLine="0"/>
      </w:pPr>
      <w:r w:rsidRPr="00691862">
        <w:t>Section 3.</w:t>
      </w:r>
      <w:r w:rsidRPr="00691862">
        <w:tab/>
      </w:r>
      <w:r w:rsidR="00BB4FFD" w:rsidRPr="00691862">
        <w:t xml:space="preserve">Reassigned Time </w:t>
      </w:r>
    </w:p>
    <w:p w14:paraId="4018FF67" w14:textId="42729232" w:rsidR="00695E99" w:rsidRPr="00691862" w:rsidRDefault="00C305F5" w:rsidP="00931345">
      <w:pPr>
        <w:tabs>
          <w:tab w:val="clear" w:pos="5040"/>
        </w:tabs>
        <w:ind w:left="0" w:firstLine="0"/>
      </w:pPr>
      <w:r w:rsidRPr="00FB2FE4">
        <w:t xml:space="preserve">The Senate President, President-elect, Vice President, </w:t>
      </w:r>
      <w:r w:rsidR="00282986" w:rsidRPr="00FB2FE4">
        <w:t xml:space="preserve">Communications and Research Officer/State Senate Delegate, Academic Technology Committee Chair, </w:t>
      </w:r>
      <w:r w:rsidR="00F44938" w:rsidRPr="00FB2FE4">
        <w:t xml:space="preserve">Professional Development </w:t>
      </w:r>
      <w:r w:rsidR="00CD1661" w:rsidRPr="00FB2FE4">
        <w:t>Coordinator of Flex Calendar Program</w:t>
      </w:r>
      <w:r w:rsidR="00FB2FE4" w:rsidRPr="00FB2FE4">
        <w:t>, SLO Coo</w:t>
      </w:r>
      <w:r w:rsidR="00F44938" w:rsidRPr="00FB2FE4">
        <w:t>rdinator</w:t>
      </w:r>
      <w:r w:rsidR="00CD1661" w:rsidRPr="00691862">
        <w:t xml:space="preserve"> </w:t>
      </w:r>
      <w:r w:rsidRPr="00691862">
        <w:t xml:space="preserve">and Presiding Chair of the Council of Chairs receive contractual reassigned time as negotiated by SCEA. </w:t>
      </w:r>
    </w:p>
    <w:p w14:paraId="308F2C38" w14:textId="156F2699" w:rsidR="002777AF" w:rsidRDefault="002777AF" w:rsidP="00B7060F">
      <w:pPr>
        <w:tabs>
          <w:tab w:val="clear" w:pos="5040"/>
        </w:tabs>
        <w:ind w:left="0" w:firstLine="0"/>
      </w:pPr>
    </w:p>
    <w:p w14:paraId="7FA02619" w14:textId="77777777" w:rsidR="00BB4FFD" w:rsidRPr="00691862" w:rsidRDefault="002508FE" w:rsidP="00B7060F">
      <w:pPr>
        <w:tabs>
          <w:tab w:val="clear" w:pos="5040"/>
        </w:tabs>
        <w:ind w:left="0" w:firstLine="0"/>
      </w:pPr>
      <w:r w:rsidRPr="00691862">
        <w:t>Section 4</w:t>
      </w:r>
      <w:r w:rsidR="00BB4FFD" w:rsidRPr="00691862">
        <w:t xml:space="preserve">. </w:t>
      </w:r>
      <w:r w:rsidR="00BB4FFD" w:rsidRPr="00691862">
        <w:tab/>
        <w:t>Responsibilities</w:t>
      </w:r>
      <w:r w:rsidR="00DA6852" w:rsidRPr="00691862">
        <w:t xml:space="preserve"> of Officers</w:t>
      </w:r>
    </w:p>
    <w:p w14:paraId="3DE29168" w14:textId="77777777" w:rsidR="00BB4FFD" w:rsidRPr="00691862" w:rsidRDefault="00BB4FFD" w:rsidP="00B7060F">
      <w:pPr>
        <w:tabs>
          <w:tab w:val="clear" w:pos="5040"/>
        </w:tabs>
        <w:ind w:left="0" w:firstLine="0"/>
      </w:pPr>
      <w:r w:rsidRPr="00691862">
        <w:t>All officers are senators with full rights and privileges,</w:t>
      </w:r>
      <w:r w:rsidR="00937D06" w:rsidRPr="00691862">
        <w:t xml:space="preserve"> unless otherwise indicated in these bylaws,</w:t>
      </w:r>
      <w:r w:rsidRPr="00691862">
        <w:t xml:space="preserve"> </w:t>
      </w:r>
      <w:r w:rsidR="00937D06" w:rsidRPr="00691862">
        <w:t xml:space="preserve">with the exception of the President, who does not vote, </w:t>
      </w:r>
      <w:r w:rsidRPr="00691862">
        <w:t xml:space="preserve">or designated meeting facilitator.  </w:t>
      </w:r>
    </w:p>
    <w:p w14:paraId="37F1143B" w14:textId="77777777" w:rsidR="009E3471" w:rsidRPr="00691862" w:rsidRDefault="009E3471" w:rsidP="00522B18">
      <w:pPr>
        <w:tabs>
          <w:tab w:val="clear" w:pos="5040"/>
        </w:tabs>
        <w:ind w:left="0" w:firstLine="0"/>
      </w:pPr>
    </w:p>
    <w:p w14:paraId="36A1DFEB" w14:textId="77777777" w:rsidR="00C7655F" w:rsidRPr="00691862" w:rsidRDefault="00BB4FFD" w:rsidP="00522B18">
      <w:pPr>
        <w:tabs>
          <w:tab w:val="clear" w:pos="5040"/>
        </w:tabs>
        <w:ind w:left="0" w:firstLine="0"/>
      </w:pPr>
      <w:r w:rsidRPr="00691862">
        <w:t xml:space="preserve">Section </w:t>
      </w:r>
      <w:r w:rsidR="002508FE" w:rsidRPr="00691862">
        <w:t>5</w:t>
      </w:r>
      <w:r w:rsidRPr="00691862">
        <w:t>.</w:t>
      </w:r>
      <w:r w:rsidR="008C0780" w:rsidRPr="00691862">
        <w:tab/>
      </w:r>
      <w:r w:rsidR="00695E99" w:rsidRPr="00691862">
        <w:t>President</w:t>
      </w:r>
      <w:r w:rsidR="00D55631" w:rsidRPr="00691862">
        <w:tab/>
      </w:r>
    </w:p>
    <w:p w14:paraId="7B1814F5" w14:textId="77777777" w:rsidR="00C7655F" w:rsidRPr="00691862" w:rsidRDefault="002508FE" w:rsidP="00522B18">
      <w:pPr>
        <w:tabs>
          <w:tab w:val="clear" w:pos="5040"/>
        </w:tabs>
        <w:ind w:left="0" w:firstLine="0"/>
      </w:pPr>
      <w:r w:rsidRPr="00691862">
        <w:t>5.1</w:t>
      </w:r>
      <w:r w:rsidRPr="00691862">
        <w:tab/>
      </w:r>
      <w:r w:rsidR="00C305F5" w:rsidRPr="00691862">
        <w:t xml:space="preserve">Preside at meetings of the Academic Senate unless relinquishing the chair for a specific purpose.  </w:t>
      </w:r>
    </w:p>
    <w:p w14:paraId="65E8EBFE" w14:textId="77777777" w:rsidR="00DD50B6" w:rsidRPr="00691862" w:rsidRDefault="002508FE" w:rsidP="00522B18">
      <w:pPr>
        <w:tabs>
          <w:tab w:val="clear" w:pos="5040"/>
        </w:tabs>
        <w:ind w:left="0" w:firstLine="0"/>
      </w:pPr>
      <w:r w:rsidRPr="00691862">
        <w:t>5.2</w:t>
      </w:r>
      <w:r w:rsidRPr="00691862">
        <w:tab/>
      </w:r>
      <w:r w:rsidR="00C305F5" w:rsidRPr="00691862">
        <w:t xml:space="preserve">Set the agenda for each meeting of the Senate and distribute the agenda in compliance with the </w:t>
      </w:r>
    </w:p>
    <w:p w14:paraId="33B26C2E" w14:textId="77777777" w:rsidR="00C7655F" w:rsidRPr="00691862" w:rsidRDefault="00C305F5" w:rsidP="00522B18">
      <w:pPr>
        <w:tabs>
          <w:tab w:val="clear" w:pos="5040"/>
        </w:tabs>
        <w:ind w:left="0" w:firstLine="720"/>
      </w:pPr>
      <w:r w:rsidRPr="00691862">
        <w:t xml:space="preserve">Brown Act for Public Meetings.  </w:t>
      </w:r>
    </w:p>
    <w:p w14:paraId="5EECF2AE" w14:textId="77777777" w:rsidR="00C7655F" w:rsidRPr="00691862" w:rsidRDefault="002508FE" w:rsidP="00522B18">
      <w:pPr>
        <w:tabs>
          <w:tab w:val="clear" w:pos="5040"/>
        </w:tabs>
        <w:ind w:left="0" w:firstLine="0"/>
      </w:pPr>
      <w:r w:rsidRPr="00691862">
        <w:t>5.3</w:t>
      </w:r>
      <w:r w:rsidRPr="00691862">
        <w:tab/>
      </w:r>
      <w:r w:rsidR="00C305F5" w:rsidRPr="00691862">
        <w:t>Make faculty appointments to all Senate committees</w:t>
      </w:r>
    </w:p>
    <w:p w14:paraId="4326F279" w14:textId="77777777" w:rsidR="00C7655F" w:rsidRPr="00691862" w:rsidRDefault="002508FE" w:rsidP="00522B18">
      <w:pPr>
        <w:tabs>
          <w:tab w:val="clear" w:pos="5040"/>
        </w:tabs>
        <w:ind w:left="0" w:firstLine="0"/>
      </w:pPr>
      <w:r w:rsidRPr="00691862">
        <w:t>5.4</w:t>
      </w:r>
      <w:r w:rsidRPr="00691862">
        <w:tab/>
      </w:r>
      <w:r w:rsidR="00C305F5" w:rsidRPr="00691862">
        <w:t>Make faculty appointments to college-wide committees</w:t>
      </w:r>
    </w:p>
    <w:p w14:paraId="4830F010" w14:textId="77777777" w:rsidR="00C7655F" w:rsidRPr="00691862" w:rsidRDefault="002508FE" w:rsidP="00522B18">
      <w:pPr>
        <w:tabs>
          <w:tab w:val="clear" w:pos="5040"/>
        </w:tabs>
        <w:ind w:left="0" w:firstLine="0"/>
      </w:pPr>
      <w:r w:rsidRPr="00691862">
        <w:t>5.5</w:t>
      </w:r>
      <w:r w:rsidRPr="00691862">
        <w:tab/>
      </w:r>
      <w:r w:rsidR="00C305F5" w:rsidRPr="00691862">
        <w:t>Act as faculty representative to the public—local and statewide</w:t>
      </w:r>
    </w:p>
    <w:p w14:paraId="18766311" w14:textId="77777777" w:rsidR="00C7655F" w:rsidRPr="00691862" w:rsidRDefault="002508FE" w:rsidP="00522B18">
      <w:pPr>
        <w:tabs>
          <w:tab w:val="clear" w:pos="5040"/>
        </w:tabs>
        <w:ind w:left="0" w:firstLine="0"/>
      </w:pPr>
      <w:r w:rsidRPr="00691862">
        <w:t>5.6</w:t>
      </w:r>
      <w:r w:rsidRPr="00691862">
        <w:tab/>
      </w:r>
      <w:r w:rsidR="00C305F5" w:rsidRPr="00691862">
        <w:t>Mentor, train, and assist executive officers in the performance of their duties.</w:t>
      </w:r>
    </w:p>
    <w:p w14:paraId="10C34112" w14:textId="77777777" w:rsidR="00C7655F" w:rsidRPr="00691862" w:rsidRDefault="002508FE" w:rsidP="00522B18">
      <w:pPr>
        <w:tabs>
          <w:tab w:val="clear" w:pos="5040"/>
        </w:tabs>
        <w:ind w:left="0" w:firstLine="0"/>
      </w:pPr>
      <w:r w:rsidRPr="00691862">
        <w:t>5.7</w:t>
      </w:r>
      <w:r w:rsidRPr="00691862">
        <w:tab/>
      </w:r>
      <w:r w:rsidR="00C305F5" w:rsidRPr="00691862">
        <w:t xml:space="preserve">Foster and communicate an environment of trust and mutual respect among senators </w:t>
      </w:r>
    </w:p>
    <w:p w14:paraId="2DA4045D" w14:textId="77777777" w:rsidR="00C7655F" w:rsidRPr="00691862" w:rsidRDefault="002508FE" w:rsidP="00522B18">
      <w:pPr>
        <w:tabs>
          <w:tab w:val="clear" w:pos="5040"/>
        </w:tabs>
        <w:ind w:left="0" w:firstLine="0"/>
      </w:pPr>
      <w:r w:rsidRPr="00691862">
        <w:t>5.8</w:t>
      </w:r>
      <w:r w:rsidRPr="00691862">
        <w:tab/>
      </w:r>
      <w:r w:rsidR="00C305F5" w:rsidRPr="00691862">
        <w:t>Promote faculty participation in shared planning and decision-making processes</w:t>
      </w:r>
    </w:p>
    <w:p w14:paraId="08483FCD" w14:textId="77777777" w:rsidR="00DD50B6" w:rsidRPr="00691862" w:rsidRDefault="002508FE" w:rsidP="00522B18">
      <w:pPr>
        <w:tabs>
          <w:tab w:val="clear" w:pos="5040"/>
        </w:tabs>
        <w:ind w:left="0" w:firstLine="0"/>
      </w:pPr>
      <w:r w:rsidRPr="00691862">
        <w:t>5.9</w:t>
      </w:r>
      <w:r w:rsidRPr="00691862">
        <w:tab/>
      </w:r>
      <w:r w:rsidR="00C305F5" w:rsidRPr="00691862">
        <w:t>Promote the purpose of the Academic Senate as defined by the Constitution and in a manner</w:t>
      </w:r>
    </w:p>
    <w:p w14:paraId="56C4510C" w14:textId="77777777" w:rsidR="00C7655F" w:rsidRPr="00691862" w:rsidRDefault="00C305F5" w:rsidP="00522B18">
      <w:pPr>
        <w:tabs>
          <w:tab w:val="clear" w:pos="5040"/>
        </w:tabs>
        <w:ind w:left="0" w:firstLine="720"/>
      </w:pPr>
      <w:r w:rsidRPr="00691862">
        <w:t>consistent with the statewide Academic Senate.</w:t>
      </w:r>
    </w:p>
    <w:p w14:paraId="44660E54" w14:textId="77777777" w:rsidR="00C7655F" w:rsidRPr="00691862" w:rsidRDefault="002508FE" w:rsidP="00522B18">
      <w:pPr>
        <w:tabs>
          <w:tab w:val="clear" w:pos="5040"/>
        </w:tabs>
        <w:ind w:left="0" w:firstLine="0"/>
      </w:pPr>
      <w:r w:rsidRPr="00691862">
        <w:t>5.10</w:t>
      </w:r>
      <w:r w:rsidRPr="00691862">
        <w:tab/>
      </w:r>
      <w:r w:rsidR="00C305F5" w:rsidRPr="00691862">
        <w:t>Coordinate the Academic Senate office</w:t>
      </w:r>
    </w:p>
    <w:p w14:paraId="1A40859C" w14:textId="77777777" w:rsidR="00C7655F" w:rsidRPr="00691862" w:rsidRDefault="002508FE" w:rsidP="00522B18">
      <w:pPr>
        <w:tabs>
          <w:tab w:val="clear" w:pos="5040"/>
        </w:tabs>
        <w:ind w:left="0" w:firstLine="0"/>
      </w:pPr>
      <w:r w:rsidRPr="00691862">
        <w:t>5.11</w:t>
      </w:r>
      <w:r w:rsidRPr="00691862">
        <w:tab/>
      </w:r>
      <w:r w:rsidR="00C305F5" w:rsidRPr="00691862">
        <w:t xml:space="preserve">Manage the Academic Senate budget </w:t>
      </w:r>
    </w:p>
    <w:p w14:paraId="38526406" w14:textId="77777777" w:rsidR="00C7655F" w:rsidRPr="00691862" w:rsidRDefault="002508FE" w:rsidP="00522B18">
      <w:pPr>
        <w:tabs>
          <w:tab w:val="clear" w:pos="5040"/>
        </w:tabs>
        <w:ind w:left="0" w:firstLine="0"/>
      </w:pPr>
      <w:r w:rsidRPr="00691862">
        <w:t>5.12</w:t>
      </w:r>
      <w:r w:rsidRPr="00691862">
        <w:tab/>
      </w:r>
      <w:r w:rsidR="007D5B9F" w:rsidRPr="00691862">
        <w:t>Attend and r</w:t>
      </w:r>
      <w:r w:rsidR="00C305F5" w:rsidRPr="00691862">
        <w:t xml:space="preserve">epresent the faculty at </w:t>
      </w:r>
      <w:r w:rsidR="007D5B9F" w:rsidRPr="00691862">
        <w:t xml:space="preserve">regular </w:t>
      </w:r>
      <w:r w:rsidR="00C305F5" w:rsidRPr="00691862">
        <w:t>Governing Board meetings</w:t>
      </w:r>
    </w:p>
    <w:p w14:paraId="4BD4166B" w14:textId="77777777" w:rsidR="00C7655F" w:rsidRPr="00691862" w:rsidRDefault="002508FE" w:rsidP="00522B18">
      <w:pPr>
        <w:tabs>
          <w:tab w:val="clear" w:pos="5040"/>
        </w:tabs>
        <w:ind w:left="0" w:firstLine="0"/>
      </w:pPr>
      <w:r w:rsidRPr="00691862">
        <w:t>5.13</w:t>
      </w:r>
      <w:r w:rsidRPr="00691862">
        <w:tab/>
      </w:r>
      <w:r w:rsidR="00C305F5" w:rsidRPr="00691862">
        <w:t xml:space="preserve">Meet regularly with college </w:t>
      </w:r>
      <w:r w:rsidR="00E47E9C" w:rsidRPr="00691862">
        <w:t>S</w:t>
      </w:r>
      <w:r w:rsidR="00C305F5" w:rsidRPr="00691862">
        <w:t>uperintendent/</w:t>
      </w:r>
      <w:r w:rsidR="00E47E9C" w:rsidRPr="00691862">
        <w:t>P</w:t>
      </w:r>
      <w:r w:rsidR="00C305F5" w:rsidRPr="00691862">
        <w:t>resident on campus issues</w:t>
      </w:r>
    </w:p>
    <w:p w14:paraId="226CD15A" w14:textId="77777777" w:rsidR="00D81B91" w:rsidRPr="00691862" w:rsidRDefault="002508FE" w:rsidP="00691862">
      <w:pPr>
        <w:tabs>
          <w:tab w:val="clear" w:pos="5040"/>
        </w:tabs>
        <w:ind w:left="720"/>
      </w:pPr>
      <w:r w:rsidRPr="00691862">
        <w:t>5.14</w:t>
      </w:r>
      <w:r w:rsidRPr="00691862">
        <w:tab/>
      </w:r>
      <w:r w:rsidR="00A50281" w:rsidRPr="00691862">
        <w:t xml:space="preserve">Serve on standing and ad hoc committees established by the Superintendent/President </w:t>
      </w:r>
      <w:r w:rsidR="00FF5AA7" w:rsidRPr="00691862">
        <w:t>to advise</w:t>
      </w:r>
      <w:r w:rsidR="00A50281" w:rsidRPr="00691862">
        <w:t xml:space="preserve"> the Superintendent/President </w:t>
      </w:r>
    </w:p>
    <w:p w14:paraId="43A8324D" w14:textId="0232F658" w:rsidR="007D5B9F" w:rsidRPr="00691862" w:rsidRDefault="002508FE" w:rsidP="00522B18">
      <w:pPr>
        <w:tabs>
          <w:tab w:val="clear" w:pos="5040"/>
        </w:tabs>
        <w:ind w:left="0" w:firstLine="0"/>
      </w:pPr>
      <w:r w:rsidRPr="007D4F1B">
        <w:t>5.15</w:t>
      </w:r>
      <w:r w:rsidRPr="007D4F1B">
        <w:tab/>
      </w:r>
      <w:r w:rsidR="007D5B9F" w:rsidRPr="007D4F1B">
        <w:t xml:space="preserve">Co-Chair </w:t>
      </w:r>
      <w:r w:rsidR="002F3862" w:rsidRPr="007D4F1B">
        <w:t>Planning and Budget</w:t>
      </w:r>
      <w:r w:rsidR="00950BE8" w:rsidRPr="007D4F1B">
        <w:t xml:space="preserve"> Committee</w:t>
      </w:r>
      <w:r w:rsidR="0036084D" w:rsidRPr="007D4F1B">
        <w:t xml:space="preserve"> </w:t>
      </w:r>
      <w:r w:rsidR="00950BE8" w:rsidRPr="007D4F1B">
        <w:t>(BPC)</w:t>
      </w:r>
    </w:p>
    <w:p w14:paraId="2BC19597" w14:textId="6526340E" w:rsidR="008D2F37" w:rsidRPr="00691862" w:rsidRDefault="002508FE" w:rsidP="00522B18">
      <w:pPr>
        <w:tabs>
          <w:tab w:val="clear" w:pos="5040"/>
        </w:tabs>
        <w:ind w:left="0" w:firstLine="0"/>
      </w:pPr>
      <w:r w:rsidRPr="00691862">
        <w:t>5.1</w:t>
      </w:r>
      <w:r w:rsidR="00EF6059">
        <w:t>6</w:t>
      </w:r>
      <w:r w:rsidRPr="00691862">
        <w:tab/>
      </w:r>
      <w:r w:rsidR="008C0780" w:rsidRPr="00691862">
        <w:t xml:space="preserve">Co-chair Faculty Hiring Prioritization Committee, </w:t>
      </w:r>
      <w:r w:rsidR="00C305F5" w:rsidRPr="00691862">
        <w:t>or appoint designee</w:t>
      </w:r>
    </w:p>
    <w:p w14:paraId="3C9486A4" w14:textId="05A7F75F" w:rsidR="00C7655F" w:rsidRPr="00691862" w:rsidRDefault="002508FE" w:rsidP="00522B18">
      <w:pPr>
        <w:tabs>
          <w:tab w:val="clear" w:pos="5040"/>
        </w:tabs>
        <w:ind w:left="0" w:firstLine="0"/>
      </w:pPr>
      <w:r w:rsidRPr="00691862">
        <w:t>5.1</w:t>
      </w:r>
      <w:r w:rsidR="00EF6059">
        <w:t>7</w:t>
      </w:r>
      <w:r w:rsidRPr="00691862">
        <w:tab/>
      </w:r>
      <w:r w:rsidR="00453BF0" w:rsidRPr="00691862">
        <w:t>Co-Chair the Institutional Technology Committee</w:t>
      </w:r>
      <w:r w:rsidR="00AA46BC">
        <w:t>, or appoint designee</w:t>
      </w:r>
      <w:r w:rsidR="00453BF0" w:rsidRPr="00691862">
        <w:t xml:space="preserve"> </w:t>
      </w:r>
    </w:p>
    <w:p w14:paraId="2BA94D1A" w14:textId="30ABB67B" w:rsidR="00C7655F" w:rsidRPr="00691862" w:rsidRDefault="008A3FD9">
      <w:pPr>
        <w:tabs>
          <w:tab w:val="clear" w:pos="5040"/>
        </w:tabs>
        <w:ind w:left="0" w:firstLine="0"/>
      </w:pPr>
      <w:r w:rsidRPr="00691862">
        <w:t>5.</w:t>
      </w:r>
      <w:r w:rsidR="00EF6059">
        <w:t>19</w:t>
      </w:r>
      <w:r w:rsidR="005F002D" w:rsidRPr="00691862">
        <w:tab/>
      </w:r>
      <w:r w:rsidR="00C305F5" w:rsidRPr="00691862">
        <w:t>Chair the Academic Senate Executive Committee</w:t>
      </w:r>
    </w:p>
    <w:p w14:paraId="18FFA255" w14:textId="77777777" w:rsidR="00695E99" w:rsidRPr="00691862" w:rsidRDefault="00695E99" w:rsidP="00B7060F">
      <w:pPr>
        <w:tabs>
          <w:tab w:val="clear" w:pos="5040"/>
        </w:tabs>
        <w:ind w:left="0" w:firstLine="0"/>
        <w:rPr>
          <w:strike/>
        </w:rPr>
      </w:pPr>
    </w:p>
    <w:p w14:paraId="22036016" w14:textId="77777777" w:rsidR="00695E99" w:rsidRPr="00691862" w:rsidRDefault="002508FE" w:rsidP="00522B18">
      <w:pPr>
        <w:tabs>
          <w:tab w:val="clear" w:pos="5040"/>
        </w:tabs>
        <w:ind w:left="0" w:firstLine="0"/>
      </w:pPr>
      <w:r w:rsidRPr="00691862">
        <w:t>Section 6</w:t>
      </w:r>
      <w:r w:rsidR="00BB4FFD" w:rsidRPr="00691862">
        <w:t>.</w:t>
      </w:r>
      <w:r w:rsidR="00695E99" w:rsidRPr="00691862">
        <w:tab/>
        <w:t>President-elect</w:t>
      </w:r>
    </w:p>
    <w:p w14:paraId="5D0E9B46" w14:textId="1467A1A0" w:rsidR="003D23EC" w:rsidRPr="00691862" w:rsidRDefault="002508FE" w:rsidP="003D23EC">
      <w:pPr>
        <w:tabs>
          <w:tab w:val="clear" w:pos="5040"/>
        </w:tabs>
        <w:ind w:left="720"/>
      </w:pPr>
      <w:r w:rsidRPr="00691862">
        <w:t>6.1</w:t>
      </w:r>
      <w:r w:rsidRPr="00691862">
        <w:tab/>
      </w:r>
      <w:r w:rsidR="00B715BF" w:rsidRPr="00691862">
        <w:t xml:space="preserve">Prepare for the position of President </w:t>
      </w:r>
      <w:r w:rsidR="00B715BF">
        <w:t>and a</w:t>
      </w:r>
      <w:r w:rsidR="00BF4436" w:rsidRPr="00691862">
        <w:t>ssume the duties of President in the event of the absence of the President</w:t>
      </w:r>
    </w:p>
    <w:p w14:paraId="24F8119E" w14:textId="77777777" w:rsidR="00C7655F" w:rsidRPr="00691862" w:rsidRDefault="002508FE" w:rsidP="00522B18">
      <w:pPr>
        <w:tabs>
          <w:tab w:val="clear" w:pos="5040"/>
        </w:tabs>
        <w:ind w:left="0" w:firstLine="0"/>
      </w:pPr>
      <w:r w:rsidRPr="00691862">
        <w:t>6.2</w:t>
      </w:r>
      <w:r w:rsidRPr="00691862">
        <w:tab/>
      </w:r>
      <w:r w:rsidR="00695E99" w:rsidRPr="00691862">
        <w:t>Attend all Academic Senate meetings as a voting member</w:t>
      </w:r>
    </w:p>
    <w:p w14:paraId="5BC8A241" w14:textId="77777777" w:rsidR="00C7655F" w:rsidRPr="00691862" w:rsidRDefault="002508FE" w:rsidP="00522B18">
      <w:pPr>
        <w:tabs>
          <w:tab w:val="clear" w:pos="5040"/>
        </w:tabs>
        <w:ind w:left="720"/>
      </w:pPr>
      <w:r w:rsidRPr="00691862">
        <w:t>6.3</w:t>
      </w:r>
      <w:r w:rsidRPr="00691862">
        <w:tab/>
      </w:r>
      <w:r w:rsidR="004A171A">
        <w:t xml:space="preserve">Attend all </w:t>
      </w:r>
      <w:r w:rsidR="00695E99" w:rsidRPr="00691862">
        <w:t xml:space="preserve">Curriculum Committee </w:t>
      </w:r>
      <w:r w:rsidR="004A171A">
        <w:t xml:space="preserve">meetings. </w:t>
      </w:r>
    </w:p>
    <w:p w14:paraId="5BFAD402" w14:textId="12A124E8" w:rsidR="00C7655F" w:rsidRPr="00691862" w:rsidRDefault="002508FE" w:rsidP="00522B18">
      <w:pPr>
        <w:tabs>
          <w:tab w:val="clear" w:pos="5040"/>
        </w:tabs>
        <w:ind w:left="0" w:firstLine="0"/>
      </w:pPr>
      <w:r w:rsidRPr="00691862">
        <w:t>6.</w:t>
      </w:r>
      <w:r w:rsidR="002F3862">
        <w:t>4</w:t>
      </w:r>
      <w:r w:rsidRPr="00691862">
        <w:tab/>
      </w:r>
      <w:r w:rsidR="00695E99" w:rsidRPr="00691862">
        <w:t xml:space="preserve">Serve </w:t>
      </w:r>
      <w:r w:rsidR="00C305F5" w:rsidRPr="00691862">
        <w:t>as a voting member</w:t>
      </w:r>
      <w:r w:rsidR="008A4F8F" w:rsidRPr="00691862">
        <w:t xml:space="preserve"> </w:t>
      </w:r>
      <w:r w:rsidR="00695E99" w:rsidRPr="00691862">
        <w:t xml:space="preserve">on the Academic Senate Executive Committee </w:t>
      </w:r>
    </w:p>
    <w:p w14:paraId="40A43821" w14:textId="4CD7DE34" w:rsidR="00C7655F" w:rsidRPr="00691862" w:rsidRDefault="002508FE" w:rsidP="00522B18">
      <w:pPr>
        <w:tabs>
          <w:tab w:val="clear" w:pos="5040"/>
        </w:tabs>
        <w:ind w:left="0" w:firstLine="0"/>
      </w:pPr>
      <w:r w:rsidRPr="00691862">
        <w:t>6.</w:t>
      </w:r>
      <w:r w:rsidR="002F3862">
        <w:t>5</w:t>
      </w:r>
      <w:r w:rsidRPr="00691862">
        <w:tab/>
      </w:r>
      <w:r w:rsidR="00B715BF">
        <w:t xml:space="preserve">Attend all Planning </w:t>
      </w:r>
      <w:r w:rsidR="002F3862">
        <w:t xml:space="preserve">and Budget </w:t>
      </w:r>
      <w:r w:rsidR="00B715BF">
        <w:t>Committee meetings</w:t>
      </w:r>
    </w:p>
    <w:p w14:paraId="770A16F0" w14:textId="3A7695F0" w:rsidR="00B715BF" w:rsidRDefault="002508FE" w:rsidP="00522B18">
      <w:pPr>
        <w:tabs>
          <w:tab w:val="clear" w:pos="5040"/>
        </w:tabs>
        <w:ind w:left="720"/>
      </w:pPr>
      <w:r w:rsidRPr="00691862">
        <w:t>6.</w:t>
      </w:r>
      <w:r w:rsidR="002F3862">
        <w:t>6</w:t>
      </w:r>
      <w:r w:rsidRPr="00691862">
        <w:tab/>
      </w:r>
      <w:r w:rsidR="00B715BF">
        <w:t xml:space="preserve">Attend all SCC meetings as one of the four voting faculty members </w:t>
      </w:r>
    </w:p>
    <w:p w14:paraId="591EE3EE" w14:textId="4FBAB0FB" w:rsidR="009358B1" w:rsidRDefault="00B715BF" w:rsidP="00522B18">
      <w:pPr>
        <w:tabs>
          <w:tab w:val="clear" w:pos="5040"/>
        </w:tabs>
        <w:ind w:left="720"/>
      </w:pPr>
      <w:r>
        <w:t>6.</w:t>
      </w:r>
      <w:r w:rsidR="002F3862">
        <w:t>7</w:t>
      </w:r>
      <w:r>
        <w:tab/>
      </w:r>
      <w:r w:rsidRPr="00691862">
        <w:t>Serve as Ex</w:t>
      </w:r>
      <w:r w:rsidR="008D1E67">
        <w:t>-</w:t>
      </w:r>
      <w:r w:rsidRPr="00691862">
        <w:t>Officio</w:t>
      </w:r>
      <w:r w:rsidR="001C21A2">
        <w:t>, voting</w:t>
      </w:r>
      <w:r w:rsidRPr="00691862">
        <w:t xml:space="preserve"> member of Academic Program Review Committee </w:t>
      </w:r>
    </w:p>
    <w:p w14:paraId="111B0D49" w14:textId="39CE7522" w:rsidR="00C7655F" w:rsidRPr="00691862" w:rsidRDefault="009358B1" w:rsidP="00522B18">
      <w:pPr>
        <w:tabs>
          <w:tab w:val="clear" w:pos="5040"/>
        </w:tabs>
        <w:ind w:left="720"/>
      </w:pPr>
      <w:r>
        <w:lastRenderedPageBreak/>
        <w:t>6.</w:t>
      </w:r>
      <w:r w:rsidR="002F3862">
        <w:t>8</w:t>
      </w:r>
      <w:r>
        <w:tab/>
        <w:t>Assume the duties of the Curricul</w:t>
      </w:r>
      <w:r w:rsidR="007F2939">
        <w:t>u</w:t>
      </w:r>
      <w:r>
        <w:t xml:space="preserve">m Committee </w:t>
      </w:r>
      <w:r w:rsidR="00141182">
        <w:t xml:space="preserve">co-chair </w:t>
      </w:r>
      <w:r>
        <w:t>in the event of the absence of the Curriculum Committee faculty co-chair.</w:t>
      </w:r>
    </w:p>
    <w:p w14:paraId="2A5706C5" w14:textId="107446E9" w:rsidR="00FF4E4D" w:rsidRDefault="009358B1" w:rsidP="00900F8D">
      <w:pPr>
        <w:tabs>
          <w:tab w:val="clear" w:pos="5040"/>
        </w:tabs>
        <w:ind w:left="720"/>
      </w:pPr>
      <w:r>
        <w:t>6.</w:t>
      </w:r>
      <w:r w:rsidR="002F3862">
        <w:t>9</w:t>
      </w:r>
      <w:r w:rsidR="002508FE" w:rsidRPr="00691862">
        <w:tab/>
      </w:r>
      <w:r w:rsidR="00B715BF" w:rsidRPr="00691862">
        <w:t>Represent the voice of the faculty on academic and professio</w:t>
      </w:r>
      <w:r>
        <w:t>nal matters at the Dean’s Counci</w:t>
      </w:r>
      <w:r w:rsidR="00B715BF" w:rsidRPr="00691862">
        <w:t>l</w:t>
      </w:r>
      <w:r w:rsidR="00C140F8">
        <w:t xml:space="preserve"> or designee</w:t>
      </w:r>
      <w:r w:rsidR="007F2939">
        <w:t xml:space="preserve"> </w:t>
      </w:r>
      <w:r w:rsidR="00B715BF" w:rsidRPr="00691862">
        <w:t xml:space="preserve">when needed. </w:t>
      </w:r>
    </w:p>
    <w:p w14:paraId="35F4B6A2" w14:textId="77777777" w:rsidR="003D23EC" w:rsidRDefault="003D23EC" w:rsidP="00900F8D">
      <w:pPr>
        <w:tabs>
          <w:tab w:val="clear" w:pos="5040"/>
        </w:tabs>
        <w:ind w:left="720"/>
      </w:pPr>
    </w:p>
    <w:p w14:paraId="140A7CC5" w14:textId="77777777" w:rsidR="00695E99" w:rsidRPr="00691862" w:rsidRDefault="002508FE" w:rsidP="007D4F1B">
      <w:pPr>
        <w:tabs>
          <w:tab w:val="clear" w:pos="5040"/>
        </w:tabs>
        <w:ind w:left="720"/>
      </w:pPr>
      <w:r w:rsidRPr="00691862">
        <w:t>Section 7</w:t>
      </w:r>
      <w:r w:rsidR="00BB4FFD" w:rsidRPr="00691862">
        <w:t>.</w:t>
      </w:r>
      <w:r w:rsidR="00BF4436" w:rsidRPr="00691862">
        <w:tab/>
      </w:r>
      <w:r w:rsidR="00695E99" w:rsidRPr="00691862">
        <w:t>Immediate Past President</w:t>
      </w:r>
    </w:p>
    <w:p w14:paraId="71615C1E" w14:textId="7A8AAB2E" w:rsidR="00695E99" w:rsidRPr="00691862" w:rsidRDefault="002508FE" w:rsidP="00522B18">
      <w:pPr>
        <w:tabs>
          <w:tab w:val="clear" w:pos="5040"/>
        </w:tabs>
        <w:ind w:left="720"/>
      </w:pPr>
      <w:r w:rsidRPr="00691862">
        <w:t>7.1</w:t>
      </w:r>
      <w:r w:rsidRPr="00691862">
        <w:tab/>
      </w:r>
      <w:r w:rsidR="00695E99" w:rsidRPr="00691862">
        <w:t xml:space="preserve">The current President shall automatically become the Immediate Past President when the President-elect becomes President.  If the Past President is not available, or was taken out of office </w:t>
      </w:r>
      <w:r w:rsidR="008A3FD9" w:rsidRPr="00FB2FE4">
        <w:t xml:space="preserve">by </w:t>
      </w:r>
      <w:r w:rsidR="00E91948" w:rsidRPr="00FB2FE4">
        <w:t>action</w:t>
      </w:r>
      <w:r w:rsidR="00E91948" w:rsidRPr="00691862">
        <w:t xml:space="preserve"> </w:t>
      </w:r>
      <w:r w:rsidR="008A3FD9" w:rsidRPr="00691862">
        <w:t>of the Senate,</w:t>
      </w:r>
      <w:r w:rsidR="00695E99" w:rsidRPr="00691862">
        <w:t xml:space="preserve"> the position will remain vacant.</w:t>
      </w:r>
    </w:p>
    <w:p w14:paraId="3F17E0D6" w14:textId="33482443" w:rsidR="00695E99" w:rsidRPr="00691862" w:rsidRDefault="002508FE" w:rsidP="00522B18">
      <w:pPr>
        <w:tabs>
          <w:tab w:val="clear" w:pos="5040"/>
        </w:tabs>
        <w:ind w:left="0" w:firstLine="0"/>
      </w:pPr>
      <w:r w:rsidRPr="00691862">
        <w:t>7.2</w:t>
      </w:r>
      <w:r w:rsidRPr="00691862">
        <w:tab/>
      </w:r>
      <w:r w:rsidR="00695E99" w:rsidRPr="00691862">
        <w:t xml:space="preserve">Assume the duties of President in the absence of the President </w:t>
      </w:r>
      <w:r w:rsidR="001C21A2">
        <w:t>and</w:t>
      </w:r>
      <w:r w:rsidR="001C21A2" w:rsidRPr="00691862">
        <w:t xml:space="preserve"> </w:t>
      </w:r>
      <w:r w:rsidR="00695E99" w:rsidRPr="00691862">
        <w:t xml:space="preserve">the President-elect </w:t>
      </w:r>
    </w:p>
    <w:p w14:paraId="121947FD" w14:textId="77777777" w:rsidR="00695E99" w:rsidRPr="00691862" w:rsidRDefault="002508FE" w:rsidP="00522B18">
      <w:pPr>
        <w:tabs>
          <w:tab w:val="clear" w:pos="5040"/>
        </w:tabs>
        <w:ind w:left="0" w:firstLine="0"/>
      </w:pPr>
      <w:r w:rsidRPr="00691862">
        <w:t>7.3</w:t>
      </w:r>
      <w:r w:rsidRPr="00691862">
        <w:tab/>
      </w:r>
      <w:r w:rsidR="008C0780" w:rsidRPr="00691862">
        <w:t>Serve as an Ex O</w:t>
      </w:r>
      <w:r w:rsidR="001963FD">
        <w:t>f</w:t>
      </w:r>
      <w:r w:rsidR="008C0780" w:rsidRPr="00691862">
        <w:t>ficio, voting member of the Senate, but represent no specific discipline</w:t>
      </w:r>
    </w:p>
    <w:p w14:paraId="6EEB6B01" w14:textId="77777777" w:rsidR="00695E99" w:rsidRPr="00691862" w:rsidRDefault="002508FE" w:rsidP="00522B18">
      <w:pPr>
        <w:tabs>
          <w:tab w:val="clear" w:pos="5040"/>
        </w:tabs>
        <w:ind w:left="0" w:firstLine="0"/>
      </w:pPr>
      <w:r w:rsidRPr="00691862">
        <w:t>7.4</w:t>
      </w:r>
      <w:r w:rsidRPr="00691862">
        <w:tab/>
      </w:r>
      <w:r w:rsidR="00695E99" w:rsidRPr="00691862">
        <w:t>Serve as advisor to the President of the Academic Senate</w:t>
      </w:r>
    </w:p>
    <w:p w14:paraId="58750B1C" w14:textId="77777777" w:rsidR="00695E99" w:rsidRPr="00691862" w:rsidRDefault="002508FE" w:rsidP="00522B18">
      <w:pPr>
        <w:tabs>
          <w:tab w:val="clear" w:pos="5040"/>
        </w:tabs>
        <w:ind w:left="0" w:firstLine="0"/>
      </w:pPr>
      <w:r w:rsidRPr="00691862">
        <w:t>7.5</w:t>
      </w:r>
      <w:r w:rsidRPr="00691862">
        <w:tab/>
      </w:r>
      <w:r w:rsidR="00695E99" w:rsidRPr="00691862">
        <w:t xml:space="preserve">Serve </w:t>
      </w:r>
      <w:r w:rsidR="008A4F8F" w:rsidRPr="00691862">
        <w:t xml:space="preserve">as a voting member </w:t>
      </w:r>
      <w:r w:rsidR="00695E99" w:rsidRPr="00691862">
        <w:t>on the Executive Committee of the Senate</w:t>
      </w:r>
    </w:p>
    <w:p w14:paraId="04743AD6" w14:textId="7A01E680" w:rsidR="003D23EC" w:rsidRPr="00691862" w:rsidRDefault="002508FE" w:rsidP="00522B18">
      <w:pPr>
        <w:tabs>
          <w:tab w:val="clear" w:pos="5040"/>
        </w:tabs>
        <w:ind w:left="0" w:firstLine="0"/>
      </w:pPr>
      <w:r w:rsidRPr="00691862">
        <w:t>7.6</w:t>
      </w:r>
      <w:r w:rsidRPr="00691862">
        <w:tab/>
      </w:r>
      <w:r w:rsidR="00695E99" w:rsidRPr="00691862">
        <w:t>Serve as Chair of the Professional Relations Committee</w:t>
      </w:r>
    </w:p>
    <w:p w14:paraId="0B5E7481" w14:textId="77777777" w:rsidR="00695E99" w:rsidRPr="00691862" w:rsidRDefault="00695E99" w:rsidP="00B7060F">
      <w:pPr>
        <w:tabs>
          <w:tab w:val="clear" w:pos="5040"/>
        </w:tabs>
        <w:ind w:left="0" w:firstLine="0"/>
      </w:pPr>
    </w:p>
    <w:p w14:paraId="41A83854" w14:textId="77777777" w:rsidR="00695E99" w:rsidRPr="00691862" w:rsidRDefault="002508FE" w:rsidP="00522B18">
      <w:pPr>
        <w:tabs>
          <w:tab w:val="clear" w:pos="5040"/>
        </w:tabs>
        <w:ind w:left="0" w:firstLine="0"/>
      </w:pPr>
      <w:r w:rsidRPr="00691862">
        <w:t>Section 8</w:t>
      </w:r>
      <w:r w:rsidR="00BB4FFD" w:rsidRPr="00691862">
        <w:t>.</w:t>
      </w:r>
      <w:r w:rsidR="00BF4436" w:rsidRPr="00691862">
        <w:tab/>
      </w:r>
      <w:r w:rsidR="00695E99" w:rsidRPr="00691862">
        <w:t>Vice President</w:t>
      </w:r>
    </w:p>
    <w:p w14:paraId="6D85C295" w14:textId="77777777" w:rsidR="00695E99" w:rsidRPr="00691862" w:rsidRDefault="00143621" w:rsidP="00522B18">
      <w:pPr>
        <w:tabs>
          <w:tab w:val="clear" w:pos="5040"/>
        </w:tabs>
        <w:ind w:left="0" w:firstLine="0"/>
      </w:pPr>
      <w:r w:rsidRPr="00691862">
        <w:t>8.1</w:t>
      </w:r>
      <w:r w:rsidRPr="00691862">
        <w:tab/>
      </w:r>
      <w:r w:rsidR="00695E99" w:rsidRPr="00691862">
        <w:t>Chair the Academic Program Review Committee (APRC)</w:t>
      </w:r>
    </w:p>
    <w:p w14:paraId="3F86C6B0" w14:textId="77777777" w:rsidR="00695E99" w:rsidRPr="00691862" w:rsidRDefault="00143621" w:rsidP="00522B18">
      <w:pPr>
        <w:tabs>
          <w:tab w:val="clear" w:pos="5040"/>
        </w:tabs>
        <w:ind w:left="720"/>
      </w:pPr>
      <w:r w:rsidRPr="00691862">
        <w:t>8.2</w:t>
      </w:r>
      <w:r w:rsidRPr="00691862">
        <w:tab/>
      </w:r>
      <w:r w:rsidR="00695E99" w:rsidRPr="00691862">
        <w:t>Assume duties of the President in the event of absence of the President</w:t>
      </w:r>
      <w:r w:rsidR="001963FD" w:rsidRPr="00691862">
        <w:t xml:space="preserve">, </w:t>
      </w:r>
      <w:r w:rsidR="00695E99" w:rsidRPr="00691862">
        <w:br/>
        <w:t xml:space="preserve">President-elect, and Immediate Past President </w:t>
      </w:r>
    </w:p>
    <w:p w14:paraId="308131D1" w14:textId="77777777" w:rsidR="00695E99" w:rsidRPr="00691862" w:rsidRDefault="00143621" w:rsidP="00522B18">
      <w:pPr>
        <w:tabs>
          <w:tab w:val="clear" w:pos="5040"/>
        </w:tabs>
        <w:ind w:left="0" w:firstLine="0"/>
      </w:pPr>
      <w:r w:rsidRPr="00691862">
        <w:t>8.3</w:t>
      </w:r>
      <w:r w:rsidRPr="00691862">
        <w:tab/>
      </w:r>
      <w:r w:rsidR="00695E99" w:rsidRPr="00691862">
        <w:t>Represent the APRC at the Institutional Program Review Committee (IPRC)</w:t>
      </w:r>
    </w:p>
    <w:p w14:paraId="6760FDA2" w14:textId="71A3E213" w:rsidR="00D04648" w:rsidRPr="00691862" w:rsidRDefault="00143621" w:rsidP="00522B18">
      <w:pPr>
        <w:tabs>
          <w:tab w:val="clear" w:pos="5040"/>
        </w:tabs>
        <w:ind w:left="0" w:firstLine="0"/>
      </w:pPr>
      <w:r w:rsidRPr="00691862">
        <w:t>8.4</w:t>
      </w:r>
      <w:r w:rsidRPr="00691862">
        <w:tab/>
      </w:r>
      <w:r w:rsidR="00695E99" w:rsidRPr="00691862">
        <w:t xml:space="preserve">Serve as </w:t>
      </w:r>
      <w:r w:rsidR="006A11B1" w:rsidRPr="00691862">
        <w:t>Ex Of</w:t>
      </w:r>
      <w:r w:rsidR="001963FD">
        <w:t>f</w:t>
      </w:r>
      <w:r w:rsidR="006A11B1" w:rsidRPr="00691862">
        <w:t>icio</w:t>
      </w:r>
      <w:r w:rsidR="001C21A2">
        <w:t>,</w:t>
      </w:r>
      <w:r w:rsidR="00075D6D" w:rsidRPr="00691862">
        <w:t xml:space="preserve"> </w:t>
      </w:r>
      <w:r w:rsidR="00695E99" w:rsidRPr="00691862">
        <w:t>voting member of the Senate, but represent no specific discipline</w:t>
      </w:r>
    </w:p>
    <w:p w14:paraId="0EEF2079" w14:textId="77777777" w:rsidR="00695E99" w:rsidRDefault="00143621" w:rsidP="00522B18">
      <w:pPr>
        <w:tabs>
          <w:tab w:val="clear" w:pos="5040"/>
        </w:tabs>
        <w:ind w:left="0" w:firstLine="0"/>
      </w:pPr>
      <w:r w:rsidRPr="00691862">
        <w:t>8.5</w:t>
      </w:r>
      <w:r w:rsidRPr="00691862">
        <w:tab/>
      </w:r>
      <w:r w:rsidR="00695E99" w:rsidRPr="00691862">
        <w:t xml:space="preserve">Serve </w:t>
      </w:r>
      <w:r w:rsidR="008A4F8F" w:rsidRPr="00691862">
        <w:t xml:space="preserve">as a voting member </w:t>
      </w:r>
      <w:r w:rsidR="00695E99" w:rsidRPr="00691862">
        <w:t xml:space="preserve">on the Executive Committee of the </w:t>
      </w:r>
      <w:r w:rsidR="00D04648" w:rsidRPr="00691862">
        <w:t>Academic Senate</w:t>
      </w:r>
    </w:p>
    <w:p w14:paraId="06BD75A9" w14:textId="77777777" w:rsidR="009358B1" w:rsidRDefault="009358B1" w:rsidP="00522B18">
      <w:pPr>
        <w:tabs>
          <w:tab w:val="clear" w:pos="5040"/>
        </w:tabs>
        <w:ind w:left="0" w:firstLine="0"/>
      </w:pPr>
    </w:p>
    <w:p w14:paraId="2D57949C" w14:textId="3724D489" w:rsidR="009358B1" w:rsidRPr="00900F8D" w:rsidRDefault="009358B1" w:rsidP="00522B18">
      <w:pPr>
        <w:tabs>
          <w:tab w:val="clear" w:pos="5040"/>
        </w:tabs>
        <w:ind w:left="0" w:firstLine="0"/>
        <w:rPr>
          <w:color w:val="4F81BD" w:themeColor="accent1"/>
          <w:u w:val="single"/>
        </w:rPr>
      </w:pPr>
      <w:r w:rsidRPr="003E3D6A">
        <w:t>Section 9.</w:t>
      </w:r>
      <w:r w:rsidRPr="003E3D6A">
        <w:tab/>
        <w:t>Curriculum Committee Co-Chair</w:t>
      </w:r>
      <w:r w:rsidR="00B13214" w:rsidRPr="00900F8D">
        <w:t xml:space="preserve"> </w:t>
      </w:r>
    </w:p>
    <w:p w14:paraId="13ECF1B4" w14:textId="77777777" w:rsidR="009358B1" w:rsidRPr="00727ABD" w:rsidRDefault="009358B1" w:rsidP="00522B18">
      <w:pPr>
        <w:tabs>
          <w:tab w:val="clear" w:pos="5040"/>
        </w:tabs>
        <w:ind w:left="0" w:firstLine="0"/>
      </w:pPr>
      <w:r w:rsidRPr="003E3D6A">
        <w:t>9.1</w:t>
      </w:r>
      <w:r w:rsidRPr="003E3D6A">
        <w:tab/>
        <w:t>Co-Chair and preside over all Curriculum Committee</w:t>
      </w:r>
    </w:p>
    <w:p w14:paraId="04012F61" w14:textId="77777777" w:rsidR="009358B1" w:rsidRPr="00402DC7" w:rsidRDefault="009358B1" w:rsidP="007F2939">
      <w:pPr>
        <w:tabs>
          <w:tab w:val="clear" w:pos="5040"/>
        </w:tabs>
        <w:ind w:left="720"/>
      </w:pPr>
      <w:r w:rsidRPr="00402DC7">
        <w:t>9.2</w:t>
      </w:r>
      <w:r w:rsidRPr="00402DC7">
        <w:tab/>
        <w:t>Provide leadership to the Curriculum Committee, to standing committees, subcommittees, and ad hoc committees of the Curriculum Committee.</w:t>
      </w:r>
    </w:p>
    <w:p w14:paraId="3C835D6D" w14:textId="77777777" w:rsidR="009358B1" w:rsidRPr="003E3D6A" w:rsidRDefault="009358B1" w:rsidP="007F2939">
      <w:pPr>
        <w:tabs>
          <w:tab w:val="clear" w:pos="5040"/>
        </w:tabs>
        <w:ind w:left="720"/>
      </w:pPr>
      <w:r w:rsidRPr="007403C6">
        <w:t>9.3</w:t>
      </w:r>
      <w:r w:rsidRPr="007403C6">
        <w:tab/>
      </w:r>
      <w:r w:rsidR="005E5998" w:rsidRPr="002823EA">
        <w:t>Develops and provides training</w:t>
      </w:r>
      <w:r w:rsidR="005E5998" w:rsidRPr="003E3D6A">
        <w:t xml:space="preserve"> and serves as the key training resource and point of contact for every School/Department/Discipline and fulltime/part-time faculty member working on curriculum development and review.</w:t>
      </w:r>
    </w:p>
    <w:p w14:paraId="16A3F97D" w14:textId="77777777" w:rsidR="005E5998" w:rsidRPr="003E3D6A" w:rsidRDefault="005E5998" w:rsidP="007F2939">
      <w:pPr>
        <w:tabs>
          <w:tab w:val="clear" w:pos="5040"/>
        </w:tabs>
        <w:ind w:left="720"/>
      </w:pPr>
      <w:r w:rsidRPr="003E3D6A">
        <w:t>9.4</w:t>
      </w:r>
      <w:r w:rsidRPr="003E3D6A">
        <w:tab/>
        <w:t>Keeps current with the Program Curriculum Approval Handbook (PCAH), Title 5, and Education Code</w:t>
      </w:r>
      <w:r w:rsidR="00E66F7F" w:rsidRPr="003E3D6A">
        <w:t xml:space="preserve"> related to curriculum matters.</w:t>
      </w:r>
    </w:p>
    <w:p w14:paraId="2BA6F08D" w14:textId="77777777" w:rsidR="00E66F7F" w:rsidRPr="003E3D6A" w:rsidRDefault="00E66F7F" w:rsidP="007F2939">
      <w:pPr>
        <w:tabs>
          <w:tab w:val="clear" w:pos="5040"/>
        </w:tabs>
        <w:ind w:left="720"/>
      </w:pPr>
      <w:r w:rsidRPr="003E3D6A">
        <w:t>9.5</w:t>
      </w:r>
      <w:r w:rsidRPr="003E3D6A">
        <w:tab/>
        <w:t>Updates the Curriculum Committee, Senate, and VPAA on matters related to curriculum.</w:t>
      </w:r>
    </w:p>
    <w:p w14:paraId="3E671748" w14:textId="77777777" w:rsidR="00E66F7F" w:rsidRPr="003E3D6A" w:rsidRDefault="00E66F7F" w:rsidP="007F2939">
      <w:pPr>
        <w:tabs>
          <w:tab w:val="clear" w:pos="5040"/>
        </w:tabs>
        <w:ind w:left="720"/>
      </w:pPr>
      <w:r w:rsidRPr="003E3D6A">
        <w:t xml:space="preserve">9.6 </w:t>
      </w:r>
      <w:r w:rsidRPr="003E3D6A">
        <w:tab/>
        <w:t>Attends the Curriculum Institute annually.</w:t>
      </w:r>
    </w:p>
    <w:p w14:paraId="13F4F8A1" w14:textId="77777777" w:rsidR="00E66F7F" w:rsidRPr="003E3D6A" w:rsidRDefault="00E66F7F" w:rsidP="007F2939">
      <w:pPr>
        <w:tabs>
          <w:tab w:val="clear" w:pos="5040"/>
        </w:tabs>
        <w:ind w:left="720"/>
      </w:pPr>
      <w:r w:rsidRPr="003E3D6A">
        <w:t>9.7</w:t>
      </w:r>
      <w:r w:rsidRPr="003E3D6A">
        <w:tab/>
        <w:t>Works with ISS to facilitate use of CurricUNET/META.</w:t>
      </w:r>
    </w:p>
    <w:p w14:paraId="37F2F94D" w14:textId="77777777" w:rsidR="00E66F7F" w:rsidRPr="003E3D6A" w:rsidRDefault="00E66F7F" w:rsidP="007F2939">
      <w:pPr>
        <w:tabs>
          <w:tab w:val="clear" w:pos="5040"/>
        </w:tabs>
        <w:ind w:left="720"/>
      </w:pPr>
      <w:r w:rsidRPr="003E3D6A">
        <w:t>9.8</w:t>
      </w:r>
      <w:r w:rsidRPr="003E3D6A">
        <w:tab/>
        <w:t>Coordinates updates of the Curriculum Handbook</w:t>
      </w:r>
    </w:p>
    <w:p w14:paraId="7F52DD61" w14:textId="77777777" w:rsidR="00E66F7F" w:rsidRPr="003E3D6A" w:rsidRDefault="00E66F7F" w:rsidP="007F2939">
      <w:pPr>
        <w:tabs>
          <w:tab w:val="clear" w:pos="5040"/>
        </w:tabs>
        <w:ind w:left="720"/>
      </w:pPr>
      <w:r w:rsidRPr="003E3D6A">
        <w:t>9.9</w:t>
      </w:r>
      <w:r w:rsidRPr="003E3D6A">
        <w:tab/>
        <w:t xml:space="preserve">Serves on the Academic Senate Executive Committee </w:t>
      </w:r>
      <w:r w:rsidR="00F85DC3" w:rsidRPr="003E3D6A">
        <w:t xml:space="preserve">as a voting member </w:t>
      </w:r>
      <w:r w:rsidRPr="003E3D6A">
        <w:t>and meets regularly with the</w:t>
      </w:r>
      <w:r w:rsidR="007F2939" w:rsidRPr="003E3D6A">
        <w:t xml:space="preserve"> </w:t>
      </w:r>
      <w:r w:rsidRPr="003E3D6A">
        <w:t>Senate</w:t>
      </w:r>
      <w:r w:rsidR="00F85DC3" w:rsidRPr="003E3D6A">
        <w:t xml:space="preserve"> President</w:t>
      </w:r>
      <w:r w:rsidRPr="003E3D6A">
        <w:t>, VPAA, and ISS.</w:t>
      </w:r>
    </w:p>
    <w:p w14:paraId="2903CD59" w14:textId="77777777" w:rsidR="00F85DC3" w:rsidRPr="003E3D6A" w:rsidRDefault="00F85DC3" w:rsidP="007F2939">
      <w:pPr>
        <w:tabs>
          <w:tab w:val="clear" w:pos="5040"/>
        </w:tabs>
        <w:ind w:left="720"/>
      </w:pPr>
      <w:r w:rsidRPr="003E3D6A">
        <w:t>9.10</w:t>
      </w:r>
      <w:r w:rsidRPr="003E3D6A">
        <w:tab/>
        <w:t>Serves on the Academic Senate as a voting member</w:t>
      </w:r>
    </w:p>
    <w:p w14:paraId="11E99398" w14:textId="77777777" w:rsidR="00E66F7F" w:rsidRPr="00691862" w:rsidRDefault="00E66F7F" w:rsidP="007F2939">
      <w:pPr>
        <w:tabs>
          <w:tab w:val="clear" w:pos="5040"/>
        </w:tabs>
        <w:ind w:left="720"/>
      </w:pPr>
      <w:r w:rsidRPr="003E3D6A">
        <w:t>9.1</w:t>
      </w:r>
      <w:r w:rsidR="00F85DC3" w:rsidRPr="003E3D6A">
        <w:t>1</w:t>
      </w:r>
      <w:r w:rsidRPr="003E3D6A">
        <w:tab/>
        <w:t>Works with Office of Community Relations and ISS Supervisor to update the Curriculum Website.</w:t>
      </w:r>
    </w:p>
    <w:p w14:paraId="48CFF3E7" w14:textId="77777777" w:rsidR="00DC6CCE" w:rsidRPr="00691862" w:rsidRDefault="00DC6CCE" w:rsidP="00522B18">
      <w:pPr>
        <w:tabs>
          <w:tab w:val="clear" w:pos="5040"/>
        </w:tabs>
        <w:ind w:left="0" w:firstLine="0"/>
      </w:pPr>
    </w:p>
    <w:p w14:paraId="6CCCBBE8" w14:textId="77777777" w:rsidR="00695E99" w:rsidRPr="00691862" w:rsidRDefault="002508FE" w:rsidP="00522B18">
      <w:pPr>
        <w:tabs>
          <w:tab w:val="clear" w:pos="5040"/>
        </w:tabs>
        <w:ind w:left="0" w:firstLine="0"/>
      </w:pPr>
      <w:r w:rsidRPr="00691862">
        <w:t xml:space="preserve">Section </w:t>
      </w:r>
      <w:r w:rsidR="00EC44C6">
        <w:t>10</w:t>
      </w:r>
      <w:r w:rsidR="00BF4436" w:rsidRPr="00691862">
        <w:tab/>
      </w:r>
      <w:r w:rsidR="00695E99" w:rsidRPr="00691862">
        <w:t>Communications and Research Officer</w:t>
      </w:r>
      <w:r w:rsidR="00B715BF">
        <w:t>/State Senate Delegate</w:t>
      </w:r>
    </w:p>
    <w:p w14:paraId="0551AF11" w14:textId="77777777" w:rsidR="00695E99" w:rsidRPr="00691862" w:rsidRDefault="00EC44C6" w:rsidP="00522B18">
      <w:pPr>
        <w:tabs>
          <w:tab w:val="clear" w:pos="5040"/>
        </w:tabs>
        <w:ind w:left="720"/>
      </w:pPr>
      <w:r>
        <w:t>10</w:t>
      </w:r>
      <w:r w:rsidR="00143621" w:rsidRPr="00691862">
        <w:t>.1</w:t>
      </w:r>
      <w:r w:rsidR="00143621" w:rsidRPr="00691862">
        <w:tab/>
      </w:r>
      <w:r w:rsidR="00695E99" w:rsidRPr="00691862">
        <w:t xml:space="preserve">Review minutes of all Senate meetings and coordinate distribution with the Administrative Assistant of the Academic Senate </w:t>
      </w:r>
    </w:p>
    <w:p w14:paraId="29B5D55A" w14:textId="77777777" w:rsidR="006A11B1" w:rsidRPr="00691862" w:rsidRDefault="00EC44C6" w:rsidP="00522B18">
      <w:pPr>
        <w:tabs>
          <w:tab w:val="clear" w:pos="5040"/>
        </w:tabs>
        <w:ind w:left="0" w:firstLine="0"/>
      </w:pPr>
      <w:r>
        <w:t>10</w:t>
      </w:r>
      <w:r w:rsidR="00143621" w:rsidRPr="00691862">
        <w:t>.2</w:t>
      </w:r>
      <w:r w:rsidR="00143621" w:rsidRPr="00691862">
        <w:tab/>
      </w:r>
      <w:r w:rsidR="00695E99" w:rsidRPr="00691862">
        <w:t xml:space="preserve">Take notes </w:t>
      </w:r>
      <w:r w:rsidR="00B715BF">
        <w:t>and prepare minutes for</w:t>
      </w:r>
      <w:r w:rsidR="00695E99" w:rsidRPr="00691862">
        <w:t xml:space="preserve"> all Executive Committee Meetings</w:t>
      </w:r>
    </w:p>
    <w:p w14:paraId="3FC69DAF" w14:textId="77777777" w:rsidR="00695E99" w:rsidRPr="00691862" w:rsidRDefault="00EC44C6" w:rsidP="00522B18">
      <w:pPr>
        <w:tabs>
          <w:tab w:val="clear" w:pos="5040"/>
        </w:tabs>
        <w:ind w:left="0" w:firstLine="0"/>
      </w:pPr>
      <w:r>
        <w:t>10</w:t>
      </w:r>
      <w:r w:rsidR="00143621" w:rsidRPr="00691862">
        <w:t>.3</w:t>
      </w:r>
      <w:r w:rsidR="00143621" w:rsidRPr="00691862">
        <w:tab/>
      </w:r>
      <w:r w:rsidR="00695E99" w:rsidRPr="00691862">
        <w:t>Research Senate items as neede</w:t>
      </w:r>
      <w:r w:rsidR="00143621" w:rsidRPr="00691862">
        <w:t>d</w:t>
      </w:r>
      <w:r w:rsidR="00695E99" w:rsidRPr="00691862">
        <w:t xml:space="preserve"> </w:t>
      </w:r>
    </w:p>
    <w:p w14:paraId="419C210F" w14:textId="77777777" w:rsidR="00143621" w:rsidRPr="00691862" w:rsidRDefault="00EC44C6" w:rsidP="00522B18">
      <w:pPr>
        <w:tabs>
          <w:tab w:val="clear" w:pos="5040"/>
        </w:tabs>
        <w:ind w:left="0" w:firstLine="0"/>
      </w:pPr>
      <w:r>
        <w:lastRenderedPageBreak/>
        <w:t>10</w:t>
      </w:r>
      <w:r w:rsidR="00143621" w:rsidRPr="00691862">
        <w:t>.</w:t>
      </w:r>
      <w:r>
        <w:t>4</w:t>
      </w:r>
      <w:r w:rsidR="00143621" w:rsidRPr="00691862">
        <w:tab/>
        <w:t xml:space="preserve">Provide information items to Senate through e-mail </w:t>
      </w:r>
    </w:p>
    <w:p w14:paraId="1DAD182A" w14:textId="77777777" w:rsidR="00695E99" w:rsidRPr="00691862" w:rsidRDefault="007F2939" w:rsidP="00522B18">
      <w:pPr>
        <w:tabs>
          <w:tab w:val="clear" w:pos="5040"/>
        </w:tabs>
        <w:ind w:left="0" w:firstLine="0"/>
      </w:pPr>
      <w:r>
        <w:t>1</w:t>
      </w:r>
      <w:r w:rsidR="00EC44C6" w:rsidRPr="007F2939">
        <w:t>0.5</w:t>
      </w:r>
      <w:r w:rsidR="00143621" w:rsidRPr="00691862">
        <w:tab/>
      </w:r>
      <w:r w:rsidR="00695E99" w:rsidRPr="00691862">
        <w:t xml:space="preserve">Serve </w:t>
      </w:r>
      <w:r w:rsidR="008A4F8F" w:rsidRPr="00691862">
        <w:t xml:space="preserve">as a voting member </w:t>
      </w:r>
      <w:r w:rsidR="00695E99" w:rsidRPr="00691862">
        <w:t>on the Executive Committee of the Senate</w:t>
      </w:r>
    </w:p>
    <w:p w14:paraId="1484C353" w14:textId="77777777" w:rsidR="00C7655F" w:rsidRPr="00141182" w:rsidRDefault="00143621" w:rsidP="00522B18">
      <w:pPr>
        <w:tabs>
          <w:tab w:val="clear" w:pos="5040"/>
        </w:tabs>
        <w:ind w:left="0" w:firstLine="0"/>
      </w:pPr>
      <w:r w:rsidRPr="00141182">
        <w:t>10.</w:t>
      </w:r>
      <w:r w:rsidR="00141182">
        <w:t>6</w:t>
      </w:r>
      <w:r w:rsidRPr="00141182">
        <w:tab/>
      </w:r>
      <w:r w:rsidR="00695E99" w:rsidRPr="00141182">
        <w:t>Serve as a</w:t>
      </w:r>
      <w:r w:rsidR="007F2939">
        <w:t xml:space="preserve"> </w:t>
      </w:r>
      <w:r w:rsidR="00695E99" w:rsidRPr="00141182">
        <w:t>voting member of the Senate and represent no specific discipline</w:t>
      </w:r>
    </w:p>
    <w:p w14:paraId="4446063E" w14:textId="77777777" w:rsidR="00695E99" w:rsidRPr="00691862" w:rsidRDefault="00EC44C6" w:rsidP="00522B18">
      <w:pPr>
        <w:tabs>
          <w:tab w:val="clear" w:pos="5040"/>
        </w:tabs>
        <w:ind w:left="720"/>
      </w:pPr>
      <w:r>
        <w:t>10</w:t>
      </w:r>
      <w:r w:rsidR="00107BEF">
        <w:t>.</w:t>
      </w:r>
      <w:r w:rsidR="00141182">
        <w:t>7</w:t>
      </w:r>
      <w:r w:rsidR="00143621" w:rsidRPr="00691862">
        <w:tab/>
      </w:r>
      <w:r w:rsidR="00695E99" w:rsidRPr="00691862">
        <w:t>Serve as state representative to ASCCC (Academic Senate for the California Community Colleges)</w:t>
      </w:r>
    </w:p>
    <w:p w14:paraId="4D6A501D" w14:textId="77777777" w:rsidR="00695E99" w:rsidRPr="00691862" w:rsidRDefault="007F2939" w:rsidP="00522B18">
      <w:pPr>
        <w:tabs>
          <w:tab w:val="clear" w:pos="5040"/>
        </w:tabs>
        <w:ind w:left="0" w:firstLine="0"/>
      </w:pPr>
      <w:r>
        <w:t>1</w:t>
      </w:r>
      <w:r w:rsidR="00EC44C6">
        <w:t>0.</w:t>
      </w:r>
      <w:r w:rsidR="00141182">
        <w:t>8</w:t>
      </w:r>
      <w:r w:rsidR="00143621" w:rsidRPr="00691862">
        <w:tab/>
      </w:r>
      <w:r w:rsidR="008C0780" w:rsidRPr="00691862">
        <w:t>Attend Fall/Spring Plenary Session of ASCCC and Area D meetings</w:t>
      </w:r>
      <w:r w:rsidR="00775178" w:rsidRPr="00691862">
        <w:t>.</w:t>
      </w:r>
    </w:p>
    <w:p w14:paraId="02904F57" w14:textId="77777777" w:rsidR="00695E99" w:rsidRPr="00691862" w:rsidRDefault="00EC44C6" w:rsidP="00522B18">
      <w:pPr>
        <w:tabs>
          <w:tab w:val="clear" w:pos="5040"/>
        </w:tabs>
        <w:ind w:left="0" w:firstLine="0"/>
      </w:pPr>
      <w:r>
        <w:t>10.</w:t>
      </w:r>
      <w:r w:rsidR="00141182">
        <w:t>9</w:t>
      </w:r>
      <w:r w:rsidR="00143621" w:rsidRPr="00691862">
        <w:tab/>
      </w:r>
      <w:r w:rsidR="00695E99" w:rsidRPr="00691862">
        <w:t>Provide research on statewide issues as needed</w:t>
      </w:r>
    </w:p>
    <w:p w14:paraId="7540782C" w14:textId="77777777" w:rsidR="00695E99" w:rsidRPr="00691862" w:rsidRDefault="00EC44C6" w:rsidP="00900F8D">
      <w:pPr>
        <w:tabs>
          <w:tab w:val="clear" w:pos="5040"/>
        </w:tabs>
        <w:ind w:left="720"/>
      </w:pPr>
      <w:r>
        <w:t>10.</w:t>
      </w:r>
      <w:r w:rsidR="00141182">
        <w:t>10</w:t>
      </w:r>
      <w:r w:rsidR="00143621" w:rsidRPr="00691862">
        <w:tab/>
      </w:r>
      <w:r w:rsidR="00695E99" w:rsidRPr="00691862">
        <w:t>Communicate with existing subcommittee</w:t>
      </w:r>
      <w:r w:rsidR="00C140F8">
        <w:t>/ad hoc committee</w:t>
      </w:r>
      <w:r w:rsidR="00695E99" w:rsidRPr="00691862">
        <w:t xml:space="preserve"> of the Senate for feedback on resolutions </w:t>
      </w:r>
    </w:p>
    <w:p w14:paraId="454F1956" w14:textId="77777777" w:rsidR="00695E99" w:rsidRPr="00691862" w:rsidRDefault="00EC44C6" w:rsidP="00522B18">
      <w:pPr>
        <w:tabs>
          <w:tab w:val="clear" w:pos="5040"/>
        </w:tabs>
        <w:ind w:left="0" w:firstLine="0"/>
      </w:pPr>
      <w:r>
        <w:t>10.1</w:t>
      </w:r>
      <w:r w:rsidR="00141182">
        <w:t>1</w:t>
      </w:r>
      <w:r w:rsidR="00143621" w:rsidRPr="00691862">
        <w:tab/>
      </w:r>
      <w:r w:rsidR="00695E99" w:rsidRPr="00691862">
        <w:t xml:space="preserve">Apprise the Senate of statewide issues and solicit input </w:t>
      </w:r>
    </w:p>
    <w:p w14:paraId="068BD1A3" w14:textId="77777777" w:rsidR="002777AF" w:rsidRPr="00691862" w:rsidRDefault="002777AF" w:rsidP="00B7060F">
      <w:pPr>
        <w:pStyle w:val="ListParagraph"/>
        <w:numPr>
          <w:ilvl w:val="0"/>
          <w:numId w:val="0"/>
        </w:numPr>
        <w:spacing w:before="0"/>
        <w:rPr>
          <w:b w:val="0"/>
        </w:rPr>
      </w:pPr>
    </w:p>
    <w:p w14:paraId="3CF60214" w14:textId="736C83A2" w:rsidR="00FC281F" w:rsidRPr="00691862" w:rsidRDefault="002508FE" w:rsidP="002B6A56">
      <w:pPr>
        <w:tabs>
          <w:tab w:val="clear" w:pos="5040"/>
        </w:tabs>
        <w:ind w:left="0" w:firstLine="0"/>
      </w:pPr>
      <w:r w:rsidRPr="00691862">
        <w:t>Section 11</w:t>
      </w:r>
      <w:r w:rsidR="00BB4FFD" w:rsidRPr="00691862">
        <w:t>.</w:t>
      </w:r>
      <w:r w:rsidR="00BB4FFD" w:rsidRPr="00691862">
        <w:tab/>
      </w:r>
      <w:r w:rsidR="00F44938" w:rsidRPr="00FB2FE4">
        <w:t>Professional Development</w:t>
      </w:r>
      <w:r w:rsidR="00F44938">
        <w:t xml:space="preserve"> </w:t>
      </w:r>
      <w:r w:rsidR="00C305F5" w:rsidRPr="00691862">
        <w:t>Coordinator of Flex Calendar Program</w:t>
      </w:r>
    </w:p>
    <w:p w14:paraId="44BA8505" w14:textId="77777777" w:rsidR="00C7655F" w:rsidRPr="00691862" w:rsidRDefault="00143621" w:rsidP="00522B18">
      <w:pPr>
        <w:tabs>
          <w:tab w:val="clear" w:pos="5040"/>
        </w:tabs>
        <w:ind w:left="0" w:firstLine="0"/>
      </w:pPr>
      <w:r w:rsidRPr="00691862">
        <w:t>11.1</w:t>
      </w:r>
      <w:r w:rsidRPr="00691862">
        <w:tab/>
      </w:r>
      <w:r w:rsidR="00C305F5" w:rsidRPr="00691862">
        <w:t>Serve as a non-voting member on the Executive Committee of the Senate.</w:t>
      </w:r>
    </w:p>
    <w:p w14:paraId="428DDCCB" w14:textId="77777777" w:rsidR="00C7655F" w:rsidRPr="00691862" w:rsidRDefault="00143621" w:rsidP="00522B18">
      <w:pPr>
        <w:tabs>
          <w:tab w:val="clear" w:pos="5040"/>
        </w:tabs>
        <w:ind w:left="0" w:firstLine="0"/>
      </w:pPr>
      <w:r w:rsidRPr="00691862">
        <w:t>11.2</w:t>
      </w:r>
      <w:r w:rsidRPr="00691862">
        <w:tab/>
      </w:r>
      <w:r w:rsidR="00C305F5" w:rsidRPr="00691862">
        <w:t>Attend Academic Senate meetings as a non-voting member, and represent no specific discipline.</w:t>
      </w:r>
    </w:p>
    <w:p w14:paraId="575C38A1" w14:textId="77777777" w:rsidR="00C7655F" w:rsidRPr="00691862" w:rsidRDefault="00143621" w:rsidP="00522B18">
      <w:pPr>
        <w:tabs>
          <w:tab w:val="clear" w:pos="5040"/>
        </w:tabs>
        <w:ind w:left="720"/>
      </w:pPr>
      <w:r w:rsidRPr="00691862">
        <w:t>11.3</w:t>
      </w:r>
      <w:r w:rsidRPr="00691862">
        <w:tab/>
      </w:r>
      <w:r w:rsidR="00C305F5" w:rsidRPr="00691862">
        <w:t>In coordination with the Academic Senate President, oversee the Flexible Calendar Program for Southwestern College, including the development of programs that serve the faculty, and the</w:t>
      </w:r>
      <w:r w:rsidRPr="00691862">
        <w:t xml:space="preserve"> </w:t>
      </w:r>
      <w:r w:rsidR="00C305F5" w:rsidRPr="00691862">
        <w:t xml:space="preserve">implementation and evaluation of professional development activities for Flex credit. </w:t>
      </w:r>
    </w:p>
    <w:p w14:paraId="07F54D03" w14:textId="77777777" w:rsidR="00C7655F" w:rsidRPr="00691862" w:rsidRDefault="00143621" w:rsidP="00522B18">
      <w:pPr>
        <w:tabs>
          <w:tab w:val="clear" w:pos="5040"/>
        </w:tabs>
        <w:ind w:left="720"/>
      </w:pPr>
      <w:r w:rsidRPr="00691862">
        <w:t>11.4</w:t>
      </w:r>
      <w:r w:rsidRPr="00691862">
        <w:tab/>
      </w:r>
      <w:r w:rsidR="00C305F5" w:rsidRPr="00691862">
        <w:t>Ensure that all Flexible Calendar processes meet state requirements under Title 5, sections 55700 through 55732.</w:t>
      </w:r>
    </w:p>
    <w:p w14:paraId="68981B5E" w14:textId="77777777" w:rsidR="00C7655F" w:rsidRPr="00691862" w:rsidRDefault="00143621" w:rsidP="00522B18">
      <w:pPr>
        <w:tabs>
          <w:tab w:val="clear" w:pos="5040"/>
        </w:tabs>
        <w:ind w:left="720"/>
      </w:pPr>
      <w:r w:rsidRPr="00691862">
        <w:t>11.5</w:t>
      </w:r>
      <w:r w:rsidRPr="00691862">
        <w:tab/>
      </w:r>
      <w:r w:rsidR="00C305F5" w:rsidRPr="00691862">
        <w:t>Communicate with faculty about Flex Guidelines and processes, and maintain a Flexible Calendar website which includes all of the Flex forms and guidelines.</w:t>
      </w:r>
    </w:p>
    <w:p w14:paraId="2E5ED697" w14:textId="77777777" w:rsidR="00C7655F" w:rsidRPr="00691862" w:rsidRDefault="00143621" w:rsidP="00522B18">
      <w:pPr>
        <w:tabs>
          <w:tab w:val="clear" w:pos="5040"/>
        </w:tabs>
        <w:ind w:left="720"/>
      </w:pPr>
      <w:r w:rsidRPr="00691862">
        <w:t>11.6</w:t>
      </w:r>
      <w:r w:rsidRPr="00691862">
        <w:tab/>
      </w:r>
      <w:r w:rsidR="00C305F5" w:rsidRPr="00691862">
        <w:t>Chair Flex Advisory Committee and provide orientations to new members of the Flex Advisory Committee.</w:t>
      </w:r>
    </w:p>
    <w:p w14:paraId="075B38D9" w14:textId="2B1C6E6D" w:rsidR="00C7655F" w:rsidRPr="00691862" w:rsidRDefault="00143621" w:rsidP="00522B18">
      <w:pPr>
        <w:tabs>
          <w:tab w:val="clear" w:pos="5040"/>
        </w:tabs>
        <w:ind w:left="720"/>
      </w:pPr>
      <w:r w:rsidRPr="00691862">
        <w:t>11.7</w:t>
      </w:r>
      <w:r w:rsidRPr="00691862">
        <w:tab/>
      </w:r>
      <w:r w:rsidR="00C305F5" w:rsidRPr="007D4F1B">
        <w:t>In coordination with the Flex Advisory Committee</w:t>
      </w:r>
      <w:r w:rsidRPr="007D4F1B">
        <w:t xml:space="preserve"> </w:t>
      </w:r>
      <w:r w:rsidRPr="00FB2FE4">
        <w:t>and</w:t>
      </w:r>
      <w:r w:rsidR="00C305F5" w:rsidRPr="00FB2FE4">
        <w:t>,</w:t>
      </w:r>
      <w:r w:rsidR="00C305F5" w:rsidRPr="007D4F1B">
        <w:t xml:space="preserve"> conduct an annual </w:t>
      </w:r>
      <w:r w:rsidR="007267FD" w:rsidRPr="007D4F1B">
        <w:t xml:space="preserve">Professional </w:t>
      </w:r>
      <w:r w:rsidR="00C305F5" w:rsidRPr="007D4F1B">
        <w:t>Development Needs Assessments of all constituent groups.</w:t>
      </w:r>
    </w:p>
    <w:p w14:paraId="51A09614" w14:textId="77777777" w:rsidR="00C7655F" w:rsidRPr="00691862" w:rsidRDefault="00143621" w:rsidP="00522B18">
      <w:pPr>
        <w:tabs>
          <w:tab w:val="clear" w:pos="5040"/>
        </w:tabs>
        <w:ind w:left="720"/>
      </w:pPr>
      <w:r w:rsidRPr="00691862">
        <w:t>11.8</w:t>
      </w:r>
      <w:r w:rsidRPr="00691862">
        <w:tab/>
      </w:r>
      <w:r w:rsidR="00C305F5" w:rsidRPr="00691862">
        <w:t>In coordination with the Flex Advisory Committee, perform an annual review of the SWCCD Flex Guidelines and make revisions as needed.  Take the Flex Guidelines to Academic Senate for annual review and approval.</w:t>
      </w:r>
    </w:p>
    <w:p w14:paraId="18AA4E6A" w14:textId="77777777" w:rsidR="00C7655F" w:rsidRPr="00691862" w:rsidRDefault="00143621" w:rsidP="00522B18">
      <w:pPr>
        <w:tabs>
          <w:tab w:val="clear" w:pos="5040"/>
        </w:tabs>
        <w:ind w:left="720"/>
      </w:pPr>
      <w:r w:rsidRPr="00691862">
        <w:t>11.9</w:t>
      </w:r>
      <w:r w:rsidRPr="00691862">
        <w:tab/>
      </w:r>
      <w:r w:rsidR="00C305F5" w:rsidRPr="00691862">
        <w:t>Keep records of all professional development activities for Flex credit and answer faculty questions about their Flex credit records.</w:t>
      </w:r>
    </w:p>
    <w:p w14:paraId="588F077B" w14:textId="77777777" w:rsidR="00C7655F" w:rsidRPr="00691862" w:rsidRDefault="00143621" w:rsidP="00522B18">
      <w:pPr>
        <w:tabs>
          <w:tab w:val="clear" w:pos="5040"/>
        </w:tabs>
        <w:ind w:left="0" w:firstLine="0"/>
      </w:pPr>
      <w:r w:rsidRPr="00691862">
        <w:t>11.10</w:t>
      </w:r>
      <w:r w:rsidRPr="00691862">
        <w:tab/>
      </w:r>
      <w:r w:rsidR="00C305F5" w:rsidRPr="00691862">
        <w:t>Perform ongoing evaluation of all professional development activities for Flex credit.</w:t>
      </w:r>
    </w:p>
    <w:p w14:paraId="021EE4C3" w14:textId="77777777" w:rsidR="00C7655F" w:rsidRPr="00691862" w:rsidRDefault="00143621" w:rsidP="00522B18">
      <w:pPr>
        <w:tabs>
          <w:tab w:val="clear" w:pos="5040"/>
        </w:tabs>
        <w:ind w:left="720"/>
      </w:pPr>
      <w:r w:rsidRPr="00691862">
        <w:t>11.11</w:t>
      </w:r>
      <w:r w:rsidRPr="00691862">
        <w:tab/>
      </w:r>
      <w:r w:rsidR="00C305F5" w:rsidRPr="00691862">
        <w:t>Participate in appropriate activities at the local and state level to keep aware of substantive issues involving the Flexible Calendar Program.</w:t>
      </w:r>
    </w:p>
    <w:p w14:paraId="763AAF9B" w14:textId="77777777" w:rsidR="00C7655F" w:rsidRPr="00691862" w:rsidRDefault="00143621" w:rsidP="00522B18">
      <w:pPr>
        <w:tabs>
          <w:tab w:val="clear" w:pos="5040"/>
        </w:tabs>
        <w:ind w:left="720"/>
      </w:pPr>
      <w:r w:rsidRPr="00691862">
        <w:t>11.12</w:t>
      </w:r>
      <w:r w:rsidRPr="00691862">
        <w:tab/>
      </w:r>
      <w:r w:rsidR="00C305F5" w:rsidRPr="00691862">
        <w:t>Provide the annual “Flexible Calendar Certification” to the State Chancellor’s Office, including the annual report of Flexible Calendar Activities.</w:t>
      </w:r>
    </w:p>
    <w:p w14:paraId="446FB1F1" w14:textId="77777777" w:rsidR="00C7655F" w:rsidRPr="00691862" w:rsidRDefault="00143621" w:rsidP="00522B18">
      <w:pPr>
        <w:tabs>
          <w:tab w:val="clear" w:pos="5040"/>
        </w:tabs>
        <w:ind w:left="720"/>
      </w:pPr>
      <w:r w:rsidRPr="00691862">
        <w:t>11.13</w:t>
      </w:r>
      <w:r w:rsidRPr="00691862">
        <w:tab/>
      </w:r>
      <w:r w:rsidR="00C305F5" w:rsidRPr="00691862">
        <w:t>Serve as a resource member of the Calendar Committee to provide input on the scheduling of Flex days.</w:t>
      </w:r>
    </w:p>
    <w:p w14:paraId="0C0A32DC" w14:textId="77777777" w:rsidR="00C7655F" w:rsidRPr="00691862" w:rsidRDefault="00C7655F" w:rsidP="00B7060F">
      <w:pPr>
        <w:tabs>
          <w:tab w:val="clear" w:pos="5040"/>
        </w:tabs>
        <w:ind w:left="0" w:firstLine="0"/>
      </w:pPr>
    </w:p>
    <w:p w14:paraId="7E4DE042" w14:textId="77777777" w:rsidR="00695E99" w:rsidRPr="00691862" w:rsidRDefault="002508FE" w:rsidP="00522B18">
      <w:pPr>
        <w:tabs>
          <w:tab w:val="clear" w:pos="5040"/>
        </w:tabs>
        <w:ind w:left="0" w:firstLine="0"/>
      </w:pPr>
      <w:r w:rsidRPr="00691862">
        <w:t>Section 12</w:t>
      </w:r>
      <w:r w:rsidR="00BB4FFD" w:rsidRPr="00691862">
        <w:t>.</w:t>
      </w:r>
      <w:r w:rsidR="00BB4FFD" w:rsidRPr="00691862">
        <w:tab/>
      </w:r>
      <w:r w:rsidR="00695E99" w:rsidRPr="00691862">
        <w:t>Presiding Chair</w:t>
      </w:r>
    </w:p>
    <w:p w14:paraId="0CA148FA" w14:textId="77777777" w:rsidR="00695E99" w:rsidRPr="00691862" w:rsidRDefault="00143621" w:rsidP="00522B18">
      <w:pPr>
        <w:tabs>
          <w:tab w:val="clear" w:pos="5040"/>
        </w:tabs>
        <w:ind w:left="720"/>
      </w:pPr>
      <w:r w:rsidRPr="00691862">
        <w:t>12.1</w:t>
      </w:r>
      <w:r w:rsidRPr="00691862">
        <w:tab/>
      </w:r>
      <w:r w:rsidR="00695E99" w:rsidRPr="00691862">
        <w:t>Chair and coordinate the Council of Chairs and execute duties as outlined in Appendix A of these By-Laws</w:t>
      </w:r>
      <w:r w:rsidR="00FD37BF" w:rsidRPr="00691862">
        <w:t xml:space="preserve">, </w:t>
      </w:r>
      <w:r w:rsidR="00C305F5" w:rsidRPr="00691862">
        <w:t>including coordinate the annual review of the Council of Chairs By-laws.</w:t>
      </w:r>
    </w:p>
    <w:p w14:paraId="2279622F" w14:textId="77777777" w:rsidR="00695E99" w:rsidRPr="00691862" w:rsidRDefault="00143621" w:rsidP="00522B18">
      <w:pPr>
        <w:tabs>
          <w:tab w:val="clear" w:pos="5040"/>
        </w:tabs>
        <w:ind w:left="0" w:firstLine="0"/>
      </w:pPr>
      <w:r w:rsidRPr="00691862">
        <w:t>12.2</w:t>
      </w:r>
      <w:r w:rsidRPr="00691862">
        <w:tab/>
      </w:r>
      <w:r w:rsidR="00695E99" w:rsidRPr="00691862">
        <w:t>Co-chair Enrollment Management Committee</w:t>
      </w:r>
    </w:p>
    <w:p w14:paraId="25B863DE" w14:textId="77777777" w:rsidR="00695E99" w:rsidRPr="00691862" w:rsidRDefault="00143621" w:rsidP="00522B18">
      <w:pPr>
        <w:tabs>
          <w:tab w:val="clear" w:pos="5040"/>
        </w:tabs>
        <w:ind w:left="0" w:firstLine="0"/>
      </w:pPr>
      <w:r w:rsidRPr="00691862">
        <w:t>12.3</w:t>
      </w:r>
      <w:r w:rsidRPr="00691862">
        <w:tab/>
      </w:r>
      <w:r w:rsidR="00695E99" w:rsidRPr="00691862">
        <w:t>Serve as resource member to the Curriculum Committee</w:t>
      </w:r>
    </w:p>
    <w:p w14:paraId="2DDBF75E" w14:textId="77777777" w:rsidR="00695E99" w:rsidRPr="00691862" w:rsidRDefault="00143621" w:rsidP="00522B18">
      <w:pPr>
        <w:tabs>
          <w:tab w:val="clear" w:pos="5040"/>
        </w:tabs>
        <w:ind w:left="0" w:firstLine="0"/>
      </w:pPr>
      <w:r w:rsidRPr="00691862">
        <w:t>12.4</w:t>
      </w:r>
      <w:r w:rsidRPr="00691862">
        <w:tab/>
      </w:r>
      <w:r w:rsidR="00695E99" w:rsidRPr="00691862">
        <w:t>Serve as resource member to the Calendar Committee</w:t>
      </w:r>
    </w:p>
    <w:p w14:paraId="6AADA212" w14:textId="77777777" w:rsidR="00C7655F" w:rsidRDefault="00143621" w:rsidP="00522B18">
      <w:pPr>
        <w:tabs>
          <w:tab w:val="clear" w:pos="5040"/>
        </w:tabs>
        <w:ind w:left="0" w:firstLine="0"/>
      </w:pPr>
      <w:r w:rsidRPr="00691862">
        <w:t>12.5</w:t>
      </w:r>
      <w:r w:rsidRPr="00691862">
        <w:tab/>
      </w:r>
      <w:r w:rsidR="008A4F8F" w:rsidRPr="00691862">
        <w:t>Attend Academic Senate meetings as a non-voting member, and represent no specific discipline.</w:t>
      </w:r>
    </w:p>
    <w:p w14:paraId="222F6CF9" w14:textId="77777777" w:rsidR="00CE1AF4" w:rsidRPr="00691862" w:rsidRDefault="00CE1AF4" w:rsidP="00522B18">
      <w:pPr>
        <w:tabs>
          <w:tab w:val="clear" w:pos="5040"/>
        </w:tabs>
        <w:ind w:left="0" w:firstLine="0"/>
      </w:pPr>
      <w:r>
        <w:t>12.6</w:t>
      </w:r>
      <w:r>
        <w:tab/>
        <w:t>Serve as Co-Chair of Educational Planning and Enrollment Management Committee</w:t>
      </w:r>
    </w:p>
    <w:p w14:paraId="40DA1F07" w14:textId="7CC51B18" w:rsidR="00CD1661" w:rsidRDefault="00143621" w:rsidP="00522B18">
      <w:pPr>
        <w:tabs>
          <w:tab w:val="clear" w:pos="5040"/>
        </w:tabs>
        <w:ind w:left="0" w:firstLine="0"/>
      </w:pPr>
      <w:r w:rsidRPr="00691862">
        <w:t>12.6</w:t>
      </w:r>
      <w:r w:rsidRPr="00691862">
        <w:tab/>
      </w:r>
      <w:r w:rsidR="00695E99" w:rsidRPr="00691862">
        <w:t xml:space="preserve">Serve </w:t>
      </w:r>
      <w:r w:rsidR="002B1B11" w:rsidRPr="00691862">
        <w:t xml:space="preserve">as a voting member </w:t>
      </w:r>
      <w:r w:rsidR="00695E99" w:rsidRPr="00691862">
        <w:t>on the Executive Committee of the Senate</w:t>
      </w:r>
    </w:p>
    <w:p w14:paraId="0AE53719" w14:textId="77777777" w:rsidR="00CD1661" w:rsidRDefault="00CD1661" w:rsidP="00522B18">
      <w:pPr>
        <w:tabs>
          <w:tab w:val="clear" w:pos="5040"/>
        </w:tabs>
        <w:ind w:left="0" w:firstLine="0"/>
      </w:pPr>
    </w:p>
    <w:p w14:paraId="0D861EAC" w14:textId="27A5D638" w:rsidR="007140A7" w:rsidRPr="007D4F1B" w:rsidRDefault="007140A7" w:rsidP="007140A7">
      <w:pPr>
        <w:tabs>
          <w:tab w:val="clear" w:pos="5040"/>
        </w:tabs>
        <w:ind w:left="0" w:firstLine="0"/>
      </w:pPr>
      <w:r w:rsidRPr="007D4F1B">
        <w:t>Section 13.</w:t>
      </w:r>
      <w:r w:rsidRPr="007D4F1B">
        <w:tab/>
        <w:t>Accreditation Oversight Committee (AOC) Faculty Co-Chair</w:t>
      </w:r>
    </w:p>
    <w:p w14:paraId="49A23D2A" w14:textId="15EAFCA2" w:rsidR="00A30430" w:rsidRDefault="005552F8" w:rsidP="007140A7">
      <w:pPr>
        <w:tabs>
          <w:tab w:val="clear" w:pos="5040"/>
        </w:tabs>
        <w:ind w:left="0" w:firstLine="0"/>
      </w:pPr>
      <w:r w:rsidRPr="007D4F1B">
        <w:t xml:space="preserve">13.1      </w:t>
      </w:r>
      <w:r w:rsidR="007140A7" w:rsidRPr="007D4F1B">
        <w:t>The AOC faculty co-chair shall serve as a member of the Academic Senate Executive Committee as a non-voting member.</w:t>
      </w:r>
      <w:r w:rsidR="007140A7">
        <w:t xml:space="preserve">  </w:t>
      </w:r>
    </w:p>
    <w:p w14:paraId="1F1A243A" w14:textId="77777777" w:rsidR="00E91948" w:rsidRDefault="00E91948" w:rsidP="007140A7">
      <w:pPr>
        <w:tabs>
          <w:tab w:val="clear" w:pos="5040"/>
        </w:tabs>
        <w:ind w:left="0" w:firstLine="0"/>
      </w:pPr>
    </w:p>
    <w:p w14:paraId="48EC91CC" w14:textId="06A63280" w:rsidR="00E91948" w:rsidRPr="00FB2FE4" w:rsidRDefault="00E91948" w:rsidP="007140A7">
      <w:pPr>
        <w:tabs>
          <w:tab w:val="clear" w:pos="5040"/>
        </w:tabs>
        <w:ind w:left="0" w:firstLine="0"/>
      </w:pPr>
      <w:r w:rsidRPr="00FB2FE4">
        <w:t xml:space="preserve">Section 14. </w:t>
      </w:r>
      <w:r w:rsidR="00F60E4F" w:rsidRPr="00FB2FE4">
        <w:tab/>
      </w:r>
      <w:r w:rsidRPr="00FB2FE4">
        <w:t>SLO Coordinator</w:t>
      </w:r>
    </w:p>
    <w:p w14:paraId="3B5D2EB6" w14:textId="14693D11" w:rsidR="00E91948" w:rsidRPr="00FB2FE4" w:rsidRDefault="00E91948" w:rsidP="00FB2FE4">
      <w:pPr>
        <w:tabs>
          <w:tab w:val="clear" w:pos="5040"/>
          <w:tab w:val="num" w:pos="0"/>
        </w:tabs>
        <w:ind w:left="720"/>
      </w:pPr>
      <w:r w:rsidRPr="00FB2FE4">
        <w:t xml:space="preserve">14.1 </w:t>
      </w:r>
      <w:r w:rsidRPr="00FB2FE4">
        <w:tab/>
        <w:t>Co-Chair the Student Outcomes Achievement Review Committee (SOAR), provide training in eLumen, faculty support, and website updates</w:t>
      </w:r>
    </w:p>
    <w:p w14:paraId="00D5DD4E" w14:textId="24587FCF" w:rsidR="00E91948" w:rsidRPr="00FB2FE4" w:rsidRDefault="00E91948" w:rsidP="00E91948">
      <w:pPr>
        <w:tabs>
          <w:tab w:val="clear" w:pos="5040"/>
          <w:tab w:val="num" w:pos="0"/>
        </w:tabs>
        <w:ind w:left="0" w:firstLine="0"/>
      </w:pPr>
      <w:r w:rsidRPr="00FB2FE4">
        <w:t>14.2</w:t>
      </w:r>
      <w:r w:rsidRPr="00FB2FE4">
        <w:tab/>
        <w:t>Represent the SOAR at the Institutional Program Review Committee (IPRC)</w:t>
      </w:r>
    </w:p>
    <w:p w14:paraId="27979D01" w14:textId="18D20F5C" w:rsidR="00E91948" w:rsidRPr="00FB2FE4" w:rsidRDefault="00E91948" w:rsidP="00E91948">
      <w:pPr>
        <w:tabs>
          <w:tab w:val="clear" w:pos="5040"/>
          <w:tab w:val="num" w:pos="0"/>
        </w:tabs>
        <w:ind w:left="0" w:firstLine="0"/>
      </w:pPr>
      <w:r w:rsidRPr="00FB2FE4">
        <w:t>14.3</w:t>
      </w:r>
      <w:r w:rsidRPr="00FB2FE4">
        <w:tab/>
        <w:t>Serve as Ex Officio, voting member of the Senate, but represent no specific discipline</w:t>
      </w:r>
    </w:p>
    <w:p w14:paraId="7E6EF485" w14:textId="4DA40BC5" w:rsidR="00E91948" w:rsidRPr="00FB2FE4" w:rsidRDefault="00E91948" w:rsidP="00E91948">
      <w:pPr>
        <w:tabs>
          <w:tab w:val="clear" w:pos="5040"/>
          <w:tab w:val="num" w:pos="0"/>
        </w:tabs>
        <w:ind w:left="0" w:firstLine="0"/>
      </w:pPr>
      <w:r w:rsidRPr="00FB2FE4">
        <w:t>14.4</w:t>
      </w:r>
      <w:r w:rsidRPr="00FB2FE4">
        <w:tab/>
        <w:t>Serve as a voting member on the Executive Committee of the Academic Senate</w:t>
      </w:r>
    </w:p>
    <w:p w14:paraId="1057438F" w14:textId="77777777" w:rsidR="00DE5ECA" w:rsidRPr="00FB2FE4" w:rsidRDefault="00DE5ECA" w:rsidP="00E91948">
      <w:pPr>
        <w:tabs>
          <w:tab w:val="clear" w:pos="5040"/>
          <w:tab w:val="num" w:pos="0"/>
        </w:tabs>
        <w:ind w:left="0" w:firstLine="0"/>
      </w:pPr>
    </w:p>
    <w:p w14:paraId="7EC78575" w14:textId="161F3EAA" w:rsidR="00DE5ECA" w:rsidRPr="00FB2FE4" w:rsidRDefault="00DE5ECA" w:rsidP="00E91948">
      <w:pPr>
        <w:tabs>
          <w:tab w:val="clear" w:pos="5040"/>
          <w:tab w:val="num" w:pos="0"/>
        </w:tabs>
        <w:ind w:left="0" w:firstLine="0"/>
      </w:pPr>
      <w:r w:rsidRPr="00FB2FE4">
        <w:t xml:space="preserve">Section 15. </w:t>
      </w:r>
      <w:r w:rsidRPr="00FB2FE4">
        <w:tab/>
        <w:t xml:space="preserve">Order of Succession </w:t>
      </w:r>
    </w:p>
    <w:p w14:paraId="41DD4103" w14:textId="172589AC" w:rsidR="00DE5ECA" w:rsidRDefault="00DE5ECA" w:rsidP="00E91948">
      <w:pPr>
        <w:tabs>
          <w:tab w:val="clear" w:pos="5040"/>
          <w:tab w:val="num" w:pos="0"/>
        </w:tabs>
        <w:ind w:left="0" w:firstLine="0"/>
      </w:pPr>
      <w:r w:rsidRPr="00FB2FE4">
        <w:t>In the event that the sitting President leaves office (not by a vote of confidence process), if there is a President-elect, the President-elect shall take office.  If there is no President-elect, then the Past President will assume the office until an election of a President is held.</w:t>
      </w:r>
    </w:p>
    <w:p w14:paraId="36A218F3" w14:textId="77777777" w:rsidR="00E91948" w:rsidRDefault="00E91948" w:rsidP="007140A7">
      <w:pPr>
        <w:tabs>
          <w:tab w:val="clear" w:pos="5040"/>
        </w:tabs>
        <w:ind w:left="0" w:firstLine="0"/>
      </w:pPr>
    </w:p>
    <w:p w14:paraId="19449557" w14:textId="30AD5D35" w:rsidR="00695E99" w:rsidRPr="00691862" w:rsidRDefault="002508FE" w:rsidP="00143621">
      <w:pPr>
        <w:tabs>
          <w:tab w:val="clear" w:pos="5040"/>
        </w:tabs>
        <w:ind w:left="0" w:firstLine="0"/>
      </w:pPr>
      <w:r w:rsidRPr="00FB2FE4">
        <w:t>Section 1</w:t>
      </w:r>
      <w:r w:rsidR="00DE5ECA" w:rsidRPr="00FB2FE4">
        <w:t>6</w:t>
      </w:r>
      <w:r w:rsidR="00807CF2" w:rsidRPr="00FB2FE4">
        <w:t>.</w:t>
      </w:r>
      <w:r w:rsidR="00807CF2" w:rsidRPr="00691862">
        <w:tab/>
        <w:t>At-Large Members</w:t>
      </w:r>
    </w:p>
    <w:p w14:paraId="7721F35C" w14:textId="77777777" w:rsidR="00932B19" w:rsidRPr="00691862" w:rsidRDefault="00C305F5" w:rsidP="00B7060F">
      <w:pPr>
        <w:tabs>
          <w:tab w:val="clear" w:pos="5040"/>
        </w:tabs>
        <w:ind w:left="0" w:firstLine="0"/>
      </w:pPr>
      <w:r w:rsidRPr="00691862">
        <w:t>The Senate president may appoint additional faculty as at-large members to the Academic Senate Executive Committee not to exceed four at-large members. The president should maintain a manageable number of executive committee members in order for meetings to be orderly. At-large members are not voting members of the Executive Committee.</w:t>
      </w:r>
      <w:r w:rsidR="00937D06" w:rsidRPr="00691862">
        <w:t xml:space="preserve"> Part-time faculty may </w:t>
      </w:r>
      <w:r w:rsidR="00807CF2" w:rsidRPr="00691862">
        <w:t>serve</w:t>
      </w:r>
      <w:r w:rsidR="00937D06" w:rsidRPr="00691862">
        <w:t xml:space="preserve"> on the Executive Committee as At-Large members. </w:t>
      </w:r>
    </w:p>
    <w:p w14:paraId="6C81F892" w14:textId="77777777" w:rsidR="00695E99" w:rsidRPr="00691862" w:rsidRDefault="00695E99" w:rsidP="00B7060F">
      <w:pPr>
        <w:tabs>
          <w:tab w:val="clear" w:pos="5040"/>
        </w:tabs>
        <w:ind w:left="0" w:firstLine="0"/>
      </w:pPr>
    </w:p>
    <w:p w14:paraId="5129E576" w14:textId="05DD8CE7" w:rsidR="002508FE" w:rsidRPr="00691862" w:rsidRDefault="002508FE" w:rsidP="002508FE">
      <w:pPr>
        <w:tabs>
          <w:tab w:val="clear" w:pos="5040"/>
        </w:tabs>
        <w:ind w:left="0" w:firstLine="0"/>
      </w:pPr>
      <w:r w:rsidRPr="00FB2FE4">
        <w:t>Section 1</w:t>
      </w:r>
      <w:r w:rsidR="00DE5ECA" w:rsidRPr="00FB2FE4">
        <w:t>7</w:t>
      </w:r>
      <w:r w:rsidRPr="00FB2FE4">
        <w:t>.</w:t>
      </w:r>
      <w:r w:rsidRPr="00691862">
        <w:tab/>
        <w:t xml:space="preserve">Delegation of Authority to Senate Executive Committee </w:t>
      </w:r>
    </w:p>
    <w:p w14:paraId="4F54B369" w14:textId="77777777" w:rsidR="002508FE" w:rsidRPr="00691862" w:rsidRDefault="002508FE" w:rsidP="00143621">
      <w:pPr>
        <w:tabs>
          <w:tab w:val="clear" w:pos="5040"/>
        </w:tabs>
        <w:ind w:left="0" w:firstLine="0"/>
      </w:pPr>
      <w:r w:rsidRPr="00691862">
        <w:t xml:space="preserve">The senate may delegate authority to the Executive Committee to conduct business </w:t>
      </w:r>
      <w:r w:rsidR="00143621" w:rsidRPr="00691862">
        <w:t>on</w:t>
      </w:r>
      <w:r w:rsidRPr="00691862">
        <w:t xml:space="preserve"> its behalf at any time in the year. </w:t>
      </w:r>
      <w:r w:rsidR="00143621" w:rsidRPr="00691862">
        <w:t>Actions</w:t>
      </w:r>
      <w:r w:rsidRPr="00691862">
        <w:t xml:space="preserve"> cannot contradict full Senate decisions. All decisions made by the Executive Committee must be subsequently ratified by the full senate at the next regular meeting of the senate.</w:t>
      </w:r>
    </w:p>
    <w:p w14:paraId="7F73B149" w14:textId="77777777" w:rsidR="00695E99" w:rsidRPr="00691862" w:rsidRDefault="00695E99" w:rsidP="00B7060F">
      <w:pPr>
        <w:tabs>
          <w:tab w:val="clear" w:pos="5040"/>
        </w:tabs>
        <w:ind w:left="0" w:firstLine="0"/>
      </w:pPr>
    </w:p>
    <w:p w14:paraId="14653E2D" w14:textId="77777777" w:rsidR="00807CF2" w:rsidRPr="00691862" w:rsidRDefault="00807CF2" w:rsidP="00B7060F">
      <w:pPr>
        <w:tabs>
          <w:tab w:val="clear" w:pos="5040"/>
        </w:tabs>
        <w:ind w:left="0" w:firstLine="0"/>
      </w:pPr>
      <w:r w:rsidRPr="00691862">
        <w:t>ARTICLE I</w:t>
      </w:r>
      <w:r w:rsidR="004A566B">
        <w:t>V</w:t>
      </w:r>
      <w:r w:rsidRPr="00691862">
        <w:tab/>
        <w:t>OFFICER ELECTIONS</w:t>
      </w:r>
      <w:r w:rsidR="00CC62F8" w:rsidRPr="00691862">
        <w:t xml:space="preserve"> </w:t>
      </w:r>
    </w:p>
    <w:p w14:paraId="0B0EF32E" w14:textId="77777777" w:rsidR="00807CF2" w:rsidRPr="00691862" w:rsidRDefault="00807CF2" w:rsidP="00B7060F">
      <w:pPr>
        <w:tabs>
          <w:tab w:val="clear" w:pos="5040"/>
        </w:tabs>
        <w:ind w:left="0" w:firstLine="0"/>
      </w:pPr>
    </w:p>
    <w:p w14:paraId="5793F357" w14:textId="77777777" w:rsidR="00695E99" w:rsidRPr="00691862" w:rsidRDefault="00807CF2" w:rsidP="00B7060F">
      <w:pPr>
        <w:tabs>
          <w:tab w:val="clear" w:pos="5040"/>
        </w:tabs>
        <w:ind w:left="0" w:firstLine="0"/>
      </w:pPr>
      <w:r w:rsidRPr="00691862">
        <w:t>Section 1.</w:t>
      </w:r>
      <w:r w:rsidRPr="00691862">
        <w:tab/>
        <w:t xml:space="preserve">Elections </w:t>
      </w:r>
      <w:r w:rsidR="00CC62F8" w:rsidRPr="00691862">
        <w:t>Timing</w:t>
      </w:r>
      <w:r w:rsidRPr="00691862">
        <w:t xml:space="preserve"> and Results</w:t>
      </w:r>
    </w:p>
    <w:p w14:paraId="61EB4352" w14:textId="350BDE33" w:rsidR="00807CF2" w:rsidRPr="00691862" w:rsidRDefault="00BF4436" w:rsidP="00807CF2">
      <w:pPr>
        <w:tabs>
          <w:tab w:val="clear" w:pos="5040"/>
        </w:tabs>
        <w:ind w:left="0" w:firstLine="0"/>
      </w:pPr>
      <w:r w:rsidRPr="007D4F1B">
        <w:t xml:space="preserve">Elections for the President, President-elect and Vice </w:t>
      </w:r>
      <w:r w:rsidR="00775178" w:rsidRPr="007D4F1B">
        <w:t>P</w:t>
      </w:r>
      <w:r w:rsidRPr="007D4F1B">
        <w:t xml:space="preserve">resident are conducted </w:t>
      </w:r>
      <w:r w:rsidR="00AE22F0" w:rsidRPr="007D4F1B">
        <w:t xml:space="preserve">by secret ballot in the </w:t>
      </w:r>
      <w:r w:rsidR="007140A7" w:rsidRPr="007D4F1B">
        <w:t>spring</w:t>
      </w:r>
      <w:r w:rsidR="00AE22F0" w:rsidRPr="007D4F1B">
        <w:t xml:space="preserve"> semester.  Elections can be conducted </w:t>
      </w:r>
      <w:r w:rsidRPr="007D4F1B">
        <w:t xml:space="preserve">by a </w:t>
      </w:r>
      <w:r w:rsidR="00807CF2" w:rsidRPr="007D4F1B">
        <w:t xml:space="preserve">paper </w:t>
      </w:r>
      <w:r w:rsidRPr="007D4F1B">
        <w:t>ballot vote</w:t>
      </w:r>
      <w:r w:rsidR="00960CB0" w:rsidRPr="007D4F1B">
        <w:t xml:space="preserve">, or by </w:t>
      </w:r>
      <w:r w:rsidR="00807CF2" w:rsidRPr="007D4F1B">
        <w:t xml:space="preserve">a senate-approved </w:t>
      </w:r>
      <w:r w:rsidR="00960CB0" w:rsidRPr="007D4F1B">
        <w:t>electronic vote</w:t>
      </w:r>
      <w:r w:rsidRPr="007D4F1B">
        <w:t>.</w:t>
      </w:r>
      <w:r w:rsidRPr="00691862">
        <w:t xml:space="preserve"> </w:t>
      </w:r>
      <w:r w:rsidR="00807CF2" w:rsidRPr="00691862">
        <w:t>All full-time faculty may vote for Senate officers. The Senate Elections Committee shall implement election procedures, count the ballots, and publish the results to the faculty at large within one week of the close of balloting.</w:t>
      </w:r>
    </w:p>
    <w:p w14:paraId="19827E27" w14:textId="77777777" w:rsidR="00695E99" w:rsidRPr="00691862" w:rsidRDefault="00695E99" w:rsidP="00B7060F">
      <w:pPr>
        <w:tabs>
          <w:tab w:val="clear" w:pos="5040"/>
        </w:tabs>
        <w:ind w:left="0" w:firstLine="0"/>
      </w:pPr>
    </w:p>
    <w:p w14:paraId="3E2E5E15" w14:textId="77777777" w:rsidR="00695E99" w:rsidRPr="00691862" w:rsidRDefault="00807CF2" w:rsidP="00B7060F">
      <w:pPr>
        <w:tabs>
          <w:tab w:val="clear" w:pos="5040"/>
        </w:tabs>
        <w:ind w:left="0" w:firstLine="0"/>
      </w:pPr>
      <w:r w:rsidRPr="00691862">
        <w:t>Section 2.</w:t>
      </w:r>
      <w:r w:rsidR="00695E99" w:rsidRPr="00691862">
        <w:tab/>
        <w:t>Nominations of Officers</w:t>
      </w:r>
    </w:p>
    <w:p w14:paraId="13DC2326" w14:textId="77777777" w:rsidR="00695E99" w:rsidRPr="00691862" w:rsidRDefault="00BF4436" w:rsidP="00B7060F">
      <w:pPr>
        <w:tabs>
          <w:tab w:val="clear" w:pos="5040"/>
        </w:tabs>
        <w:ind w:left="0" w:firstLine="0"/>
      </w:pPr>
      <w:r w:rsidRPr="00691862">
        <w:t xml:space="preserve">Nominations shall be solicited from each </w:t>
      </w:r>
      <w:r w:rsidR="008C0780" w:rsidRPr="00691862">
        <w:t>department</w:t>
      </w:r>
      <w:r w:rsidR="00775178" w:rsidRPr="00691862">
        <w:t xml:space="preserve"> </w:t>
      </w:r>
      <w:r w:rsidRPr="00691862">
        <w:t xml:space="preserve">based on the chart in Appendix B.  Nominees shall be contacted and those agreeing to run for office shall be placed on the ballot.  Nominees shall submit a candidate statement to the Elections Committee for inclusion with the ballot. Ballots shall be distributed to all full-time faculty members one (1) week prior to the election. </w:t>
      </w:r>
    </w:p>
    <w:p w14:paraId="7F3D2245" w14:textId="77777777" w:rsidR="00695E99" w:rsidRPr="00691862" w:rsidRDefault="00695E99" w:rsidP="00B7060F">
      <w:pPr>
        <w:tabs>
          <w:tab w:val="clear" w:pos="5040"/>
        </w:tabs>
        <w:ind w:left="0" w:firstLine="0"/>
      </w:pPr>
    </w:p>
    <w:p w14:paraId="6758BD7B" w14:textId="77777777" w:rsidR="00695E99" w:rsidRPr="00691862" w:rsidRDefault="00807CF2" w:rsidP="00B7060F">
      <w:pPr>
        <w:tabs>
          <w:tab w:val="clear" w:pos="5040"/>
        </w:tabs>
        <w:ind w:left="0" w:firstLine="0"/>
      </w:pPr>
      <w:r w:rsidRPr="00691862">
        <w:t xml:space="preserve">Section 3. </w:t>
      </w:r>
      <w:r w:rsidR="00695E99" w:rsidRPr="00691862">
        <w:tab/>
        <w:t>Run-off Elections of Officers</w:t>
      </w:r>
    </w:p>
    <w:p w14:paraId="526A00CF" w14:textId="77777777" w:rsidR="00695E99" w:rsidRPr="00691862" w:rsidRDefault="00BF4436" w:rsidP="00B7060F">
      <w:pPr>
        <w:tabs>
          <w:tab w:val="clear" w:pos="5040"/>
        </w:tabs>
        <w:ind w:left="0" w:firstLine="0"/>
      </w:pPr>
      <w:r w:rsidRPr="00691862">
        <w:lastRenderedPageBreak/>
        <w:t>In the event of a tied vote, or one where one candidate does not receive a majority of the votes cast, a run-off election shall be held within one week of the date ballots are counted.  Only the tied candidates or the two candidates having received the greatest numbers of votes will be on the ballot</w:t>
      </w:r>
    </w:p>
    <w:p w14:paraId="47ADD8F8" w14:textId="77777777" w:rsidR="00D90909" w:rsidRPr="00691862" w:rsidRDefault="00D90909" w:rsidP="00B7060F">
      <w:pPr>
        <w:tabs>
          <w:tab w:val="clear" w:pos="5040"/>
        </w:tabs>
        <w:ind w:left="0" w:firstLine="0"/>
      </w:pPr>
    </w:p>
    <w:p w14:paraId="73697EC7" w14:textId="77777777" w:rsidR="00D90909" w:rsidRPr="00691862" w:rsidRDefault="00E05650" w:rsidP="00B7060F">
      <w:pPr>
        <w:tabs>
          <w:tab w:val="clear" w:pos="5040"/>
        </w:tabs>
        <w:ind w:left="0" w:firstLine="0"/>
      </w:pPr>
      <w:r w:rsidRPr="00691862">
        <w:t>Section 4.</w:t>
      </w:r>
      <w:r w:rsidRPr="00691862">
        <w:tab/>
      </w:r>
      <w:r w:rsidR="00D90909" w:rsidRPr="00691862">
        <w:t>Communication and Research Officer ASCCC State Delegate</w:t>
      </w:r>
    </w:p>
    <w:p w14:paraId="31318C95" w14:textId="77777777" w:rsidR="00D90909" w:rsidRPr="00691862" w:rsidRDefault="00D90909" w:rsidP="00B7060F">
      <w:pPr>
        <w:tabs>
          <w:tab w:val="clear" w:pos="5040"/>
        </w:tabs>
        <w:ind w:left="0" w:firstLine="0"/>
      </w:pPr>
      <w:r w:rsidRPr="00691862">
        <w:t>The Communications and Research Officer</w:t>
      </w:r>
      <w:r w:rsidR="00057EF4">
        <w:t>/</w:t>
      </w:r>
      <w:r w:rsidRPr="00691862">
        <w:t xml:space="preserve"> </w:t>
      </w:r>
      <w:r w:rsidR="00057EF4" w:rsidRPr="00691862">
        <w:t xml:space="preserve">State Senate Delegate </w:t>
      </w:r>
      <w:r w:rsidR="00057EF4">
        <w:t xml:space="preserve">is </w:t>
      </w:r>
      <w:r w:rsidRPr="00691862">
        <w:t xml:space="preserve">elected at the final regular Academic Senate meeting of the year by voice vote. </w:t>
      </w:r>
    </w:p>
    <w:p w14:paraId="54EB065F" w14:textId="77777777" w:rsidR="00695E99" w:rsidRPr="00691862" w:rsidRDefault="00BF4436" w:rsidP="00B7060F">
      <w:pPr>
        <w:tabs>
          <w:tab w:val="clear" w:pos="5040"/>
        </w:tabs>
        <w:ind w:left="0" w:firstLine="0"/>
      </w:pPr>
      <w:r w:rsidRPr="00691862">
        <w:tab/>
      </w:r>
      <w:r w:rsidRPr="00691862">
        <w:tab/>
      </w:r>
    </w:p>
    <w:p w14:paraId="576046F9" w14:textId="77777777" w:rsidR="00695E99" w:rsidRPr="00691862" w:rsidRDefault="00D43FB3" w:rsidP="00B7060F">
      <w:pPr>
        <w:tabs>
          <w:tab w:val="clear" w:pos="5040"/>
        </w:tabs>
        <w:ind w:left="0" w:firstLine="0"/>
      </w:pPr>
      <w:r w:rsidRPr="00691862">
        <w:t xml:space="preserve">Section </w:t>
      </w:r>
      <w:r w:rsidR="00E05650" w:rsidRPr="00691862">
        <w:t>5</w:t>
      </w:r>
      <w:r w:rsidRPr="00691862">
        <w:t>.</w:t>
      </w:r>
      <w:r w:rsidRPr="00691862">
        <w:tab/>
      </w:r>
      <w:r w:rsidR="00C305F5" w:rsidRPr="00691862">
        <w:t>Terms</w:t>
      </w:r>
      <w:r w:rsidR="00FD37BF" w:rsidRPr="00691862">
        <w:t xml:space="preserve"> and </w:t>
      </w:r>
      <w:r w:rsidR="00453BF0" w:rsidRPr="00691862">
        <w:t xml:space="preserve">Requirements </w:t>
      </w:r>
      <w:r w:rsidR="00DA6852" w:rsidRPr="00691862">
        <w:t>for</w:t>
      </w:r>
      <w:r w:rsidR="00695E99" w:rsidRPr="00691862">
        <w:t xml:space="preserve"> </w:t>
      </w:r>
      <w:r w:rsidR="00DA6852" w:rsidRPr="00691862">
        <w:t>Officers</w:t>
      </w:r>
    </w:p>
    <w:p w14:paraId="238F9DD8" w14:textId="77777777" w:rsidR="00695E99" w:rsidRPr="00691862" w:rsidRDefault="00695E99" w:rsidP="00B7060F">
      <w:pPr>
        <w:tabs>
          <w:tab w:val="clear" w:pos="5040"/>
        </w:tabs>
        <w:ind w:left="0" w:firstLine="0"/>
      </w:pPr>
    </w:p>
    <w:p w14:paraId="57A723B6" w14:textId="77777777" w:rsidR="00E05650" w:rsidRPr="00691862" w:rsidRDefault="00E05650" w:rsidP="00E05650">
      <w:pPr>
        <w:tabs>
          <w:tab w:val="clear" w:pos="5040"/>
        </w:tabs>
        <w:ind w:left="0" w:firstLine="0"/>
      </w:pPr>
      <w:r w:rsidRPr="00691862">
        <w:t>5.1</w:t>
      </w:r>
      <w:r w:rsidRPr="00691862">
        <w:tab/>
        <w:t xml:space="preserve">Dates of Service </w:t>
      </w:r>
    </w:p>
    <w:p w14:paraId="4211D874" w14:textId="77777777" w:rsidR="00E05650" w:rsidRPr="00691862" w:rsidRDefault="00E05650" w:rsidP="00E05650">
      <w:pPr>
        <w:tabs>
          <w:tab w:val="clear" w:pos="5040"/>
        </w:tabs>
        <w:ind w:left="0" w:firstLine="0"/>
      </w:pPr>
      <w:r w:rsidRPr="00691862">
        <w:t xml:space="preserve">All terms shall begin on June 1: terms shall end on May 31.  In the event a special mid-term election is held, the term of office for the newly elected officer shall end on May 31. </w:t>
      </w:r>
    </w:p>
    <w:p w14:paraId="41A9C417" w14:textId="77777777" w:rsidR="00E05650" w:rsidRPr="00691862" w:rsidRDefault="00E05650" w:rsidP="00B7060F">
      <w:pPr>
        <w:tabs>
          <w:tab w:val="clear" w:pos="5040"/>
        </w:tabs>
        <w:ind w:left="0" w:firstLine="0"/>
      </w:pPr>
    </w:p>
    <w:p w14:paraId="28D47A0D" w14:textId="77777777" w:rsidR="00695E99" w:rsidRPr="00691862" w:rsidRDefault="00E05650" w:rsidP="00B7060F">
      <w:pPr>
        <w:tabs>
          <w:tab w:val="clear" w:pos="5040"/>
        </w:tabs>
        <w:ind w:left="0" w:firstLine="0"/>
      </w:pPr>
      <w:r w:rsidRPr="00691862">
        <w:t>5.2</w:t>
      </w:r>
      <w:r w:rsidR="00BF4436" w:rsidRPr="00691862">
        <w:tab/>
      </w:r>
      <w:r w:rsidR="00695E99" w:rsidRPr="00691862">
        <w:t>President</w:t>
      </w:r>
    </w:p>
    <w:p w14:paraId="1412331A" w14:textId="235811DC" w:rsidR="00695E99" w:rsidRPr="00691862" w:rsidRDefault="00BF4436" w:rsidP="00B7060F">
      <w:pPr>
        <w:tabs>
          <w:tab w:val="clear" w:pos="5040"/>
        </w:tabs>
        <w:ind w:left="0" w:firstLine="0"/>
      </w:pPr>
      <w:r w:rsidRPr="00691862">
        <w:t>The President shall serve a two (2) year term.  The office of President is not open to immediate re-election.</w:t>
      </w:r>
    </w:p>
    <w:p w14:paraId="49BC56DB" w14:textId="77777777" w:rsidR="00695E99" w:rsidRDefault="00695E99" w:rsidP="00B7060F">
      <w:pPr>
        <w:tabs>
          <w:tab w:val="clear" w:pos="5040"/>
        </w:tabs>
        <w:ind w:left="0" w:firstLine="0"/>
      </w:pPr>
    </w:p>
    <w:p w14:paraId="70114541" w14:textId="77777777" w:rsidR="00A30430" w:rsidRDefault="00A30430" w:rsidP="00B13214">
      <w:pPr>
        <w:tabs>
          <w:tab w:val="clear" w:pos="5040"/>
        </w:tabs>
        <w:ind w:left="0" w:firstLine="0"/>
      </w:pPr>
    </w:p>
    <w:p w14:paraId="595CF0AA" w14:textId="6A11EEA2" w:rsidR="00B13214" w:rsidRPr="007D4F1B" w:rsidRDefault="00B13214" w:rsidP="00B13214">
      <w:pPr>
        <w:tabs>
          <w:tab w:val="clear" w:pos="5040"/>
        </w:tabs>
        <w:ind w:left="0" w:firstLine="0"/>
      </w:pPr>
      <w:r w:rsidRPr="007D4F1B">
        <w:t>5. 3</w:t>
      </w:r>
      <w:r w:rsidRPr="007D4F1B">
        <w:tab/>
        <w:t>Confidence Vote on the President</w:t>
      </w:r>
      <w:r w:rsidRPr="007D4F1B">
        <w:rPr>
          <w:strike/>
        </w:rPr>
        <w:t xml:space="preserve"> </w:t>
      </w:r>
    </w:p>
    <w:p w14:paraId="5D89932E" w14:textId="5FAC2A32" w:rsidR="00B13214" w:rsidRPr="00691862" w:rsidRDefault="00B13214" w:rsidP="00B13214">
      <w:pPr>
        <w:tabs>
          <w:tab w:val="clear" w:pos="5040"/>
        </w:tabs>
        <w:ind w:left="0" w:firstLine="0"/>
      </w:pPr>
      <w:r w:rsidRPr="007D4F1B">
        <w:t xml:space="preserve">At the first Senate meeting in the month of April, a </w:t>
      </w:r>
      <w:r w:rsidR="007403C6" w:rsidRPr="007D4F1B">
        <w:t xml:space="preserve">simple majority </w:t>
      </w:r>
      <w:r w:rsidRPr="007D4F1B">
        <w:t xml:space="preserve">confidence vote in the President shall be taken </w:t>
      </w:r>
      <w:r w:rsidR="002F3862" w:rsidRPr="007D4F1B">
        <w:t xml:space="preserve">by </w:t>
      </w:r>
      <w:r w:rsidRPr="007D4F1B">
        <w:t xml:space="preserve">the Senate. In the event </w:t>
      </w:r>
      <w:r w:rsidRPr="007D4F1B">
        <w:rPr>
          <w:strike/>
        </w:rPr>
        <w:t>that</w:t>
      </w:r>
      <w:r w:rsidRPr="007D4F1B">
        <w:t xml:space="preserve"> the motion fails and no confidence vote passes, the President shall relinquish office immediately and shall not serve as Immediate Past President.  The President-elect shall be immediately seated as President.  A confidence vote of support for a sitting Senate President can also happen </w:t>
      </w:r>
      <w:r w:rsidR="00727ABD" w:rsidRPr="007D4F1B">
        <w:t>during</w:t>
      </w:r>
      <w:r w:rsidRPr="007D4F1B">
        <w:t xml:space="preserve"> the fall semester if 2/3 of senators agree </w:t>
      </w:r>
      <w:r w:rsidR="002F3862" w:rsidRPr="007D4F1B">
        <w:t xml:space="preserve">to </w:t>
      </w:r>
      <w:r w:rsidRPr="007D4F1B">
        <w:t>a vote taken per parliamentary procedure at an open Senate meeting.</w:t>
      </w:r>
    </w:p>
    <w:p w14:paraId="1251DE44" w14:textId="77777777" w:rsidR="00B13214" w:rsidRPr="00691862" w:rsidRDefault="00B13214" w:rsidP="00B7060F">
      <w:pPr>
        <w:tabs>
          <w:tab w:val="clear" w:pos="5040"/>
        </w:tabs>
        <w:ind w:left="0" w:firstLine="0"/>
      </w:pPr>
    </w:p>
    <w:p w14:paraId="69C87FC4" w14:textId="77777777" w:rsidR="00695E99" w:rsidRPr="00691862" w:rsidRDefault="00E05650" w:rsidP="00B7060F">
      <w:pPr>
        <w:tabs>
          <w:tab w:val="clear" w:pos="5040"/>
        </w:tabs>
        <w:ind w:left="0" w:firstLine="0"/>
      </w:pPr>
      <w:r w:rsidRPr="00691862">
        <w:t>5.4</w:t>
      </w:r>
      <w:r w:rsidR="00695E99" w:rsidRPr="00691862">
        <w:tab/>
        <w:t>President-elect</w:t>
      </w:r>
    </w:p>
    <w:p w14:paraId="4BDA615D" w14:textId="452B25E5" w:rsidR="00695E99" w:rsidRPr="00691862" w:rsidRDefault="00DA6852" w:rsidP="00B7060F">
      <w:pPr>
        <w:tabs>
          <w:tab w:val="clear" w:pos="5040"/>
        </w:tabs>
        <w:ind w:left="0" w:firstLine="0"/>
      </w:pPr>
      <w:r w:rsidRPr="00691862">
        <w:t>The President-elect automatically becomes the senate president at the completion of his/her</w:t>
      </w:r>
      <w:r w:rsidR="00AE342B">
        <w:t xml:space="preserve"> </w:t>
      </w:r>
      <w:r w:rsidR="00AE342B" w:rsidRPr="00FB2FE4">
        <w:t>one</w:t>
      </w:r>
      <w:r w:rsidRPr="00FB2FE4">
        <w:t xml:space="preserve"> -year</w:t>
      </w:r>
      <w:r w:rsidRPr="00691862">
        <w:t xml:space="preserve"> term. </w:t>
      </w:r>
      <w:r w:rsidR="00BF4436" w:rsidRPr="00691862">
        <w:t xml:space="preserve">The office of President-elect is not open to immediate re-election, and the President-elect shall serve a </w:t>
      </w:r>
      <w:r w:rsidR="00AE342B">
        <w:t>one (1)</w:t>
      </w:r>
      <w:r w:rsidR="00BF4436" w:rsidRPr="00691862">
        <w:t xml:space="preserve"> year term.  No individual shall serve concurrently as President and President-elect.  </w:t>
      </w:r>
    </w:p>
    <w:p w14:paraId="13D5FA7D" w14:textId="77777777" w:rsidR="00695E99" w:rsidRPr="00691862" w:rsidRDefault="00BF4436" w:rsidP="00B7060F">
      <w:pPr>
        <w:tabs>
          <w:tab w:val="clear" w:pos="5040"/>
        </w:tabs>
        <w:ind w:left="0" w:firstLine="0"/>
      </w:pPr>
      <w:r w:rsidRPr="00691862">
        <w:tab/>
      </w:r>
    </w:p>
    <w:p w14:paraId="12F74EC0" w14:textId="77777777" w:rsidR="00695E99" w:rsidRPr="00691862" w:rsidRDefault="00E05650" w:rsidP="00B7060F">
      <w:pPr>
        <w:tabs>
          <w:tab w:val="clear" w:pos="5040"/>
        </w:tabs>
        <w:ind w:left="0" w:firstLine="0"/>
      </w:pPr>
      <w:r w:rsidRPr="00691862">
        <w:t>5</w:t>
      </w:r>
      <w:r w:rsidR="00D43FB3" w:rsidRPr="00691862">
        <w:t>.</w:t>
      </w:r>
      <w:r w:rsidRPr="00691862">
        <w:t>5</w:t>
      </w:r>
      <w:r w:rsidR="00695E99" w:rsidRPr="00691862">
        <w:tab/>
        <w:t>Vice President</w:t>
      </w:r>
    </w:p>
    <w:p w14:paraId="3494DE36" w14:textId="77777777" w:rsidR="00695E99" w:rsidRPr="00691862" w:rsidRDefault="00BF4436" w:rsidP="00B7060F">
      <w:pPr>
        <w:tabs>
          <w:tab w:val="clear" w:pos="5040"/>
        </w:tabs>
        <w:ind w:left="0" w:firstLine="0"/>
      </w:pPr>
      <w:r w:rsidRPr="00691862">
        <w:t xml:space="preserve">The office of Vice President shall serve </w:t>
      </w:r>
      <w:r w:rsidR="00775178" w:rsidRPr="00691862">
        <w:t xml:space="preserve">a </w:t>
      </w:r>
      <w:r w:rsidRPr="00691862">
        <w:t>two (2) year</w:t>
      </w:r>
      <w:r w:rsidR="00775178" w:rsidRPr="00691862">
        <w:t xml:space="preserve"> term</w:t>
      </w:r>
      <w:r w:rsidRPr="00691862">
        <w:t>, may be re-elected to one (1) succeeding term, but shall not serve more than four consecutive years as Vice President.  The Vice President may run for other offices at the completion of the term of office.</w:t>
      </w:r>
    </w:p>
    <w:p w14:paraId="4E1D9BE0" w14:textId="77777777" w:rsidR="00695E99" w:rsidRPr="00691862" w:rsidRDefault="00695E99" w:rsidP="00B7060F">
      <w:pPr>
        <w:tabs>
          <w:tab w:val="clear" w:pos="5040"/>
        </w:tabs>
        <w:ind w:left="0" w:firstLine="0"/>
      </w:pPr>
    </w:p>
    <w:p w14:paraId="60F1CD8B" w14:textId="77777777" w:rsidR="00695E99" w:rsidRPr="00691862" w:rsidRDefault="00E05650" w:rsidP="00B7060F">
      <w:pPr>
        <w:tabs>
          <w:tab w:val="clear" w:pos="5040"/>
        </w:tabs>
        <w:ind w:left="0" w:firstLine="0"/>
      </w:pPr>
      <w:r w:rsidRPr="00691862">
        <w:t>5.6</w:t>
      </w:r>
      <w:r w:rsidR="00695E99" w:rsidRPr="00691862">
        <w:tab/>
        <w:t>Communication and Research Officer</w:t>
      </w:r>
      <w:r w:rsidR="00C140F8">
        <w:t>/State Senate Delegate</w:t>
      </w:r>
    </w:p>
    <w:p w14:paraId="37674049" w14:textId="77777777" w:rsidR="00695E99" w:rsidRPr="00691862" w:rsidRDefault="00BF4436" w:rsidP="00B7060F">
      <w:pPr>
        <w:tabs>
          <w:tab w:val="clear" w:pos="5040"/>
        </w:tabs>
        <w:ind w:left="0" w:firstLine="0"/>
      </w:pPr>
      <w:r w:rsidRPr="00691862">
        <w:t xml:space="preserve">The Communication and Research Officer of the Academic Senate shall serve </w:t>
      </w:r>
      <w:r w:rsidR="00453BF0" w:rsidRPr="00691862">
        <w:t>a two (2) year term</w:t>
      </w:r>
      <w:r w:rsidR="00453BF0" w:rsidRPr="00691862" w:rsidDel="00453BF0">
        <w:t xml:space="preserve"> </w:t>
      </w:r>
      <w:r w:rsidRPr="00691862">
        <w:t xml:space="preserve">and may be re-elected for succeeding terms.  The Communication and Research Officer will be elected from the current active members of the Senate </w:t>
      </w:r>
      <w:r w:rsidR="004104FF">
        <w:t xml:space="preserve">at the time of nomination </w:t>
      </w:r>
      <w:r w:rsidRPr="00691862">
        <w:t xml:space="preserve">at the last regular meeting </w:t>
      </w:r>
      <w:r w:rsidR="004104FF" w:rsidRPr="00691862">
        <w:t xml:space="preserve">of the Academic Senate </w:t>
      </w:r>
      <w:r w:rsidRPr="00691862">
        <w:t xml:space="preserve">in </w:t>
      </w:r>
      <w:r w:rsidR="004104FF">
        <w:t>fall prior to the election of executive officers</w:t>
      </w:r>
      <w:r w:rsidRPr="00691862">
        <w:t xml:space="preserve">.  This position is a senator elected by the Senate. If no active Senator is willing to run for this position, an open election will be conducted with all full-time faculty. </w:t>
      </w:r>
    </w:p>
    <w:p w14:paraId="0F1A14DA" w14:textId="77777777" w:rsidR="00695E99" w:rsidRPr="00691862" w:rsidRDefault="00695E99" w:rsidP="00B7060F">
      <w:pPr>
        <w:tabs>
          <w:tab w:val="clear" w:pos="5040"/>
        </w:tabs>
        <w:ind w:left="0" w:firstLine="0"/>
      </w:pPr>
    </w:p>
    <w:p w14:paraId="21572BDD" w14:textId="77777777" w:rsidR="00DA6852" w:rsidRPr="00691862" w:rsidRDefault="00E05650" w:rsidP="00B7060F">
      <w:pPr>
        <w:tabs>
          <w:tab w:val="clear" w:pos="5040"/>
        </w:tabs>
        <w:ind w:left="0" w:firstLine="0"/>
      </w:pPr>
      <w:r w:rsidRPr="00691862">
        <w:t>5.</w:t>
      </w:r>
      <w:r w:rsidR="00C140F8">
        <w:t>7</w:t>
      </w:r>
      <w:r w:rsidR="00DA6852" w:rsidRPr="00691862">
        <w:t xml:space="preserve"> </w:t>
      </w:r>
      <w:r w:rsidR="00DA6852" w:rsidRPr="00691862">
        <w:tab/>
        <w:t>Presiding Chair</w:t>
      </w:r>
    </w:p>
    <w:p w14:paraId="283A6F57" w14:textId="77777777" w:rsidR="00DA6852" w:rsidRPr="00691862" w:rsidRDefault="00DA6852" w:rsidP="00522B18">
      <w:pPr>
        <w:tabs>
          <w:tab w:val="clear" w:pos="5040"/>
        </w:tabs>
        <w:ind w:left="0" w:firstLine="0"/>
      </w:pPr>
      <w:r w:rsidRPr="00691862">
        <w:lastRenderedPageBreak/>
        <w:t>The Presiding Chair will be elected for a two-year term by a simple majority of the Council of Chairs. A presiding chair can be reelected to multiple terms. In the event of a vacancy in the Presiding Chair, the President of the Academic Senate shall appoint an interim chair for the council and coordinate the election of a new chair.</w:t>
      </w:r>
    </w:p>
    <w:p w14:paraId="64CE1CF8" w14:textId="77777777" w:rsidR="00695E99" w:rsidRPr="00691862" w:rsidRDefault="00695E99" w:rsidP="00B7060F">
      <w:pPr>
        <w:tabs>
          <w:tab w:val="clear" w:pos="5040"/>
        </w:tabs>
        <w:ind w:left="0" w:firstLine="0"/>
      </w:pPr>
    </w:p>
    <w:p w14:paraId="523A310E" w14:textId="77777777" w:rsidR="00695E99" w:rsidRPr="00691862" w:rsidRDefault="00695E99" w:rsidP="00B7060F">
      <w:pPr>
        <w:tabs>
          <w:tab w:val="clear" w:pos="5040"/>
        </w:tabs>
        <w:ind w:left="0" w:firstLine="0"/>
      </w:pPr>
      <w:r w:rsidRPr="00691862">
        <w:t xml:space="preserve">ARTICLE </w:t>
      </w:r>
      <w:r w:rsidR="00E05650" w:rsidRPr="00691862">
        <w:t>V</w:t>
      </w:r>
      <w:r w:rsidR="006A11B1" w:rsidRPr="00691862">
        <w:t>.</w:t>
      </w:r>
      <w:r w:rsidRPr="00691862">
        <w:tab/>
        <w:t>MEETINGS OF THE ACADEMIC SENATE</w:t>
      </w:r>
    </w:p>
    <w:p w14:paraId="1D78D38F" w14:textId="77777777" w:rsidR="00695E99" w:rsidRPr="00691862" w:rsidRDefault="00695E99" w:rsidP="00B7060F">
      <w:pPr>
        <w:tabs>
          <w:tab w:val="clear" w:pos="5040"/>
        </w:tabs>
        <w:ind w:left="0" w:firstLine="0"/>
      </w:pPr>
    </w:p>
    <w:p w14:paraId="3F58D6E3" w14:textId="77777777" w:rsidR="00695E99" w:rsidRPr="00691862" w:rsidRDefault="00D43FB3" w:rsidP="00B7060F">
      <w:pPr>
        <w:tabs>
          <w:tab w:val="clear" w:pos="5040"/>
        </w:tabs>
        <w:ind w:left="0" w:firstLine="0"/>
      </w:pPr>
      <w:r w:rsidRPr="00691862">
        <w:t>Section 1.</w:t>
      </w:r>
      <w:r w:rsidRPr="00691862">
        <w:tab/>
      </w:r>
      <w:r w:rsidR="00695E99" w:rsidRPr="00691862">
        <w:t>Rules of Order</w:t>
      </w:r>
    </w:p>
    <w:p w14:paraId="4E38964F" w14:textId="77777777" w:rsidR="00695E99" w:rsidRPr="00691862" w:rsidRDefault="00BF4436" w:rsidP="00B7060F">
      <w:pPr>
        <w:tabs>
          <w:tab w:val="clear" w:pos="5040"/>
        </w:tabs>
        <w:ind w:left="0" w:firstLine="0"/>
      </w:pPr>
      <w:r w:rsidRPr="00691862">
        <w:t>Meetings shall be conducted according to Robert’s Rules of Order [Revised] and provisions of the Ralph K. Brown Act (California Government Code § 54950.0–54961).</w:t>
      </w:r>
      <w:r w:rsidR="00D43FB3" w:rsidRPr="00691862">
        <w:t xml:space="preserve"> </w:t>
      </w:r>
      <w:r w:rsidRPr="00691862">
        <w:t>A Parliamentarian will be appointed by president according to Robert’s Rules of Order.</w:t>
      </w:r>
    </w:p>
    <w:p w14:paraId="6BEB385A" w14:textId="77777777" w:rsidR="006837BC" w:rsidRPr="00691862" w:rsidRDefault="006837BC" w:rsidP="00B7060F">
      <w:pPr>
        <w:tabs>
          <w:tab w:val="clear" w:pos="5040"/>
        </w:tabs>
        <w:ind w:left="0" w:firstLine="0"/>
      </w:pPr>
    </w:p>
    <w:p w14:paraId="39DDC4DD" w14:textId="77777777" w:rsidR="00F34981" w:rsidRPr="00691862" w:rsidRDefault="00F34981" w:rsidP="00522B18">
      <w:pPr>
        <w:tabs>
          <w:tab w:val="clear" w:pos="5040"/>
        </w:tabs>
        <w:ind w:left="0" w:firstLine="0"/>
      </w:pPr>
      <w:r w:rsidRPr="00691862">
        <w:t>S</w:t>
      </w:r>
      <w:r w:rsidR="00D43FB3" w:rsidRPr="00691862">
        <w:t>ection 2.</w:t>
      </w:r>
      <w:r w:rsidR="00D43FB3" w:rsidRPr="00691862">
        <w:tab/>
      </w:r>
      <w:r w:rsidR="00695E99" w:rsidRPr="00691862">
        <w:t>Agenda</w:t>
      </w:r>
    </w:p>
    <w:p w14:paraId="0BD628FB" w14:textId="77777777" w:rsidR="00695E99" w:rsidRPr="00691862" w:rsidRDefault="00BF4436" w:rsidP="00143621">
      <w:pPr>
        <w:tabs>
          <w:tab w:val="clear" w:pos="5040"/>
        </w:tabs>
        <w:ind w:left="0" w:firstLine="0"/>
      </w:pPr>
      <w:r w:rsidRPr="00691862">
        <w:t xml:space="preserve">Agenda items should be submitted to the Academic Senate office administrative secretary a week prior to each Senate meeting. The President is responsible for the agenda and for meeting the provisions of 2.3 of the Brown Act. Provisions of the Ralph K. Brown Act (California Government Code § 54950.5–54961), shall be observed pursuant to its regulations on </w:t>
      </w:r>
      <w:r w:rsidR="001963FD" w:rsidRPr="00691862">
        <w:t>posting of</w:t>
      </w:r>
      <w:r w:rsidRPr="00691862">
        <w:t xml:space="preserve"> agendas</w:t>
      </w:r>
      <w:r w:rsidR="00C140F8">
        <w:t xml:space="preserve"> 72 hours in advance</w:t>
      </w:r>
      <w:r w:rsidRPr="00691862">
        <w:t xml:space="preserve">, meeting notices, minutes of meetings, </w:t>
      </w:r>
      <w:r w:rsidR="00057EF4">
        <w:t xml:space="preserve">enclosures, </w:t>
      </w:r>
      <w:r w:rsidRPr="00691862">
        <w:t xml:space="preserve">meeting procedures, closed sessions, and other provisions that may apply. </w:t>
      </w:r>
      <w:r w:rsidR="00057EF4">
        <w:t xml:space="preserve">Meeting agendas will be posted on the SWC Senate website in accordance with the Brown Act.  </w:t>
      </w:r>
      <w:r w:rsidRPr="00691862">
        <w:t>Discussion in Senate meetings will be limited to items on the agenda.  Any exceptions shall require approval of the Senate in accordance with the Brown Act</w:t>
      </w:r>
      <w:r w:rsidR="00FD37BF" w:rsidRPr="00691862">
        <w:t xml:space="preserve"> and </w:t>
      </w:r>
      <w:r w:rsidR="00C305F5" w:rsidRPr="00691862">
        <w:t>Robert’s Rules of Order.</w:t>
      </w:r>
      <w:r w:rsidR="00057EF4">
        <w:t xml:space="preserve">  </w:t>
      </w:r>
      <w:r w:rsidR="001963FD">
        <w:t>Oral communication</w:t>
      </w:r>
      <w:r w:rsidR="00057EF4">
        <w:t xml:space="preserve"> </w:t>
      </w:r>
      <w:r w:rsidR="00C140F8">
        <w:t xml:space="preserve">permits public comment, which </w:t>
      </w:r>
      <w:r w:rsidR="00057EF4">
        <w:t>will take place at the beginning of each meeting for input from the college and community and is not limited to items on the agenda.</w:t>
      </w:r>
      <w:r w:rsidR="00C140F8">
        <w:t xml:space="preserve"> Oral communication will be limited to three (3) minutes total.  No discussion</w:t>
      </w:r>
      <w:r w:rsidR="004104FF">
        <w:t xml:space="preserve"> or deb</w:t>
      </w:r>
      <w:r w:rsidR="00C140F8">
        <w:t>ate can occur during oral communication.</w:t>
      </w:r>
    </w:p>
    <w:p w14:paraId="31EEDEBB" w14:textId="77777777" w:rsidR="00695E99" w:rsidRPr="00691862" w:rsidRDefault="00695E99" w:rsidP="00B7060F">
      <w:pPr>
        <w:tabs>
          <w:tab w:val="clear" w:pos="5040"/>
        </w:tabs>
        <w:ind w:left="0" w:firstLine="0"/>
      </w:pPr>
    </w:p>
    <w:p w14:paraId="33E37298" w14:textId="77777777" w:rsidR="00695E99" w:rsidRPr="00691862" w:rsidRDefault="00347D16" w:rsidP="00B7060F">
      <w:pPr>
        <w:tabs>
          <w:tab w:val="clear" w:pos="5040"/>
        </w:tabs>
        <w:ind w:left="0" w:firstLine="0"/>
      </w:pPr>
      <w:r w:rsidRPr="00691862">
        <w:t>Section 3.</w:t>
      </w:r>
      <w:r w:rsidRPr="00691862">
        <w:tab/>
      </w:r>
      <w:r w:rsidR="000C4DA7" w:rsidRPr="00691862">
        <w:t xml:space="preserve">Senator </w:t>
      </w:r>
      <w:r w:rsidR="00695E99" w:rsidRPr="00691862">
        <w:t>Absences</w:t>
      </w:r>
    </w:p>
    <w:p w14:paraId="37AFEFB6" w14:textId="77777777" w:rsidR="00695E99" w:rsidRPr="00691862" w:rsidRDefault="00BF4436" w:rsidP="00B7060F">
      <w:pPr>
        <w:tabs>
          <w:tab w:val="clear" w:pos="5040"/>
        </w:tabs>
        <w:ind w:left="0" w:firstLine="0"/>
      </w:pPr>
      <w:r w:rsidRPr="00691862">
        <w:t xml:space="preserve">It is the responsibility of each senator to notify the Academic Senate office administrative </w:t>
      </w:r>
      <w:r w:rsidR="008C080E" w:rsidRPr="00691862">
        <w:t xml:space="preserve">assistant </w:t>
      </w:r>
      <w:r w:rsidRPr="00691862">
        <w:t>of reasons for not attending Senate meetings in order to be excused.</w:t>
      </w:r>
      <w:r w:rsidR="00F34981" w:rsidRPr="00691862">
        <w:t xml:space="preserve"> </w:t>
      </w:r>
      <w:r w:rsidRPr="00691862">
        <w:t>If a senator is absent and unexcused for three (3) regularly scheduled</w:t>
      </w:r>
      <w:r w:rsidR="008C080E" w:rsidRPr="00691862">
        <w:t xml:space="preserve">, </w:t>
      </w:r>
      <w:r w:rsidR="008C0780" w:rsidRPr="00691862">
        <w:t>consecutive</w:t>
      </w:r>
      <w:r w:rsidRPr="00691862">
        <w:t xml:space="preserve"> Senate meetings in one semester, the Communication and Research Officer shall notify the department chair and the department will determine its course of action and communicate that to the Communication and Research officer of the Senate within ten working days</w:t>
      </w:r>
      <w:r w:rsidR="00C305F5" w:rsidRPr="00691862">
        <w:t>. With prior notification to the administrative assistant of the Academic Senate, a senator may send a substitute to attend any senate meeting. However, substitutes are not granted voting rights. All senate votes must be cast by elected senators only.</w:t>
      </w:r>
      <w:r w:rsidR="008C080E" w:rsidRPr="00691862">
        <w:t xml:space="preserve"> </w:t>
      </w:r>
      <w:r w:rsidRPr="00691862">
        <w:t xml:space="preserve"> </w:t>
      </w:r>
    </w:p>
    <w:p w14:paraId="738BDF52" w14:textId="77777777" w:rsidR="00695E99" w:rsidRPr="00691862" w:rsidRDefault="00695E99" w:rsidP="00B7060F">
      <w:pPr>
        <w:tabs>
          <w:tab w:val="clear" w:pos="5040"/>
        </w:tabs>
        <w:ind w:left="0" w:firstLine="0"/>
      </w:pPr>
    </w:p>
    <w:p w14:paraId="5803548F" w14:textId="77777777" w:rsidR="00695E99" w:rsidRPr="00691862" w:rsidRDefault="00347D16" w:rsidP="00B7060F">
      <w:pPr>
        <w:tabs>
          <w:tab w:val="clear" w:pos="5040"/>
        </w:tabs>
        <w:ind w:left="0" w:firstLine="0"/>
      </w:pPr>
      <w:r w:rsidRPr="00691862">
        <w:t>Section 4.</w:t>
      </w:r>
      <w:r w:rsidRPr="00691862">
        <w:tab/>
      </w:r>
      <w:r w:rsidR="00695E99" w:rsidRPr="00691862">
        <w:t>Minutes</w:t>
      </w:r>
    </w:p>
    <w:p w14:paraId="12CFD0E3" w14:textId="2436470F" w:rsidR="00695E99" w:rsidRPr="007F2939" w:rsidRDefault="00BF4436" w:rsidP="00B7060F">
      <w:pPr>
        <w:tabs>
          <w:tab w:val="clear" w:pos="5040"/>
        </w:tabs>
        <w:ind w:left="0" w:firstLine="0"/>
        <w:rPr>
          <w:strike/>
        </w:rPr>
      </w:pPr>
      <w:r w:rsidRPr="00691862">
        <w:t>Minutes will be taken of all open Senate meetings. Minutes will be corrected and approved by the Senate. Approved minutes will be distributed and posted according to the Brown Act</w:t>
      </w:r>
      <w:r w:rsidR="003244E0" w:rsidRPr="00691862">
        <w:t>.</w:t>
      </w:r>
      <w:r w:rsidRPr="00691862">
        <w:t xml:space="preserve"> The public has the right to request the Senate to correct any factual errors</w:t>
      </w:r>
      <w:r w:rsidRPr="007D4F1B">
        <w:t>.</w:t>
      </w:r>
      <w:r w:rsidR="008534D7">
        <w:t xml:space="preserve"> </w:t>
      </w:r>
      <w:r w:rsidRPr="007D4F1B">
        <w:t xml:space="preserve"> </w:t>
      </w:r>
    </w:p>
    <w:p w14:paraId="498D4D43" w14:textId="77777777" w:rsidR="00695E99" w:rsidRPr="00691862" w:rsidRDefault="00695E99" w:rsidP="00B7060F">
      <w:pPr>
        <w:tabs>
          <w:tab w:val="clear" w:pos="5040"/>
        </w:tabs>
        <w:ind w:left="0" w:firstLine="0"/>
      </w:pPr>
    </w:p>
    <w:p w14:paraId="46F06AED" w14:textId="77777777" w:rsidR="006919BE" w:rsidRDefault="006919BE" w:rsidP="00B7060F">
      <w:pPr>
        <w:tabs>
          <w:tab w:val="clear" w:pos="5040"/>
        </w:tabs>
        <w:ind w:left="0" w:firstLine="0"/>
      </w:pPr>
    </w:p>
    <w:p w14:paraId="4CD9D10A" w14:textId="77777777" w:rsidR="00695E99" w:rsidRPr="00691862" w:rsidRDefault="00347D16" w:rsidP="00B7060F">
      <w:pPr>
        <w:tabs>
          <w:tab w:val="clear" w:pos="5040"/>
        </w:tabs>
        <w:ind w:left="0" w:firstLine="0"/>
      </w:pPr>
      <w:r w:rsidRPr="00691862">
        <w:t>Section 5.</w:t>
      </w:r>
      <w:r w:rsidRPr="00691862">
        <w:tab/>
      </w:r>
      <w:r w:rsidR="00695E99" w:rsidRPr="00691862">
        <w:t>Quorum</w:t>
      </w:r>
    </w:p>
    <w:p w14:paraId="5B355455" w14:textId="77777777" w:rsidR="00695E99" w:rsidRPr="00691862" w:rsidRDefault="00BF4436" w:rsidP="00B7060F">
      <w:pPr>
        <w:tabs>
          <w:tab w:val="clear" w:pos="5040"/>
        </w:tabs>
        <w:ind w:left="0" w:firstLine="0"/>
      </w:pPr>
      <w:r w:rsidRPr="00691862">
        <w:t>A quorum consists of one-third (1/3) of the voting membership.  Regular business shall be conducted by the Southwestern College Academic Senate, the faculty’s representative body for academic and professional matters (AB 1725 §70902 (b) (7); Title 5 §53200 (b), (c)).</w:t>
      </w:r>
    </w:p>
    <w:p w14:paraId="27F129B5" w14:textId="77777777" w:rsidR="00695E99" w:rsidRPr="00691862" w:rsidRDefault="00695E99" w:rsidP="00B7060F">
      <w:pPr>
        <w:tabs>
          <w:tab w:val="clear" w:pos="5040"/>
        </w:tabs>
        <w:ind w:left="0" w:firstLine="0"/>
      </w:pPr>
    </w:p>
    <w:p w14:paraId="04885516" w14:textId="77777777" w:rsidR="0090034A" w:rsidRDefault="0090034A" w:rsidP="00B7060F">
      <w:pPr>
        <w:tabs>
          <w:tab w:val="clear" w:pos="5040"/>
        </w:tabs>
        <w:ind w:left="0" w:firstLine="0"/>
      </w:pPr>
    </w:p>
    <w:p w14:paraId="69D9BCA6" w14:textId="77777777" w:rsidR="00695E99" w:rsidRPr="00691862" w:rsidRDefault="00347D16" w:rsidP="00B7060F">
      <w:pPr>
        <w:tabs>
          <w:tab w:val="clear" w:pos="5040"/>
        </w:tabs>
        <w:ind w:left="0" w:firstLine="0"/>
      </w:pPr>
      <w:r w:rsidRPr="00691862">
        <w:lastRenderedPageBreak/>
        <w:t>Section 6.</w:t>
      </w:r>
      <w:r w:rsidRPr="00691862">
        <w:tab/>
      </w:r>
      <w:r w:rsidR="00695E99" w:rsidRPr="00691862">
        <w:t xml:space="preserve">Closed Session </w:t>
      </w:r>
    </w:p>
    <w:p w14:paraId="61271979" w14:textId="77777777" w:rsidR="007B16C5" w:rsidRPr="00691862" w:rsidRDefault="00BF4436" w:rsidP="00B7060F">
      <w:pPr>
        <w:tabs>
          <w:tab w:val="clear" w:pos="5040"/>
        </w:tabs>
        <w:ind w:left="0" w:firstLine="0"/>
      </w:pPr>
      <w:r w:rsidRPr="00691862">
        <w:t>As defined in Brown Act (Chapter 3),</w:t>
      </w:r>
      <w:r w:rsidR="00AF471B" w:rsidRPr="00691862">
        <w:t xml:space="preserve"> </w:t>
      </w:r>
      <w:r w:rsidRPr="00691862">
        <w:t>a closed session is defined as a closed meeting of the Senate.</w:t>
      </w:r>
      <w:r w:rsidR="002508FE" w:rsidRPr="00691862">
        <w:t xml:space="preserve"> </w:t>
      </w:r>
      <w:r w:rsidRPr="00691862">
        <w:t>Any Senator, any member of an involved committee, or any party to a personnel question may request that a closed session be placed on a Senate agenda.</w:t>
      </w:r>
      <w:r w:rsidR="002508FE" w:rsidRPr="00691862">
        <w:t xml:space="preserve"> </w:t>
      </w:r>
      <w:r w:rsidRPr="00691862">
        <w:t>A closed session may be opposed by a majority of the voting Senators present.  If that motion carries, the Senate will not go into a closed session.</w:t>
      </w:r>
      <w:r w:rsidR="007B16C5" w:rsidRPr="00691862">
        <w:t xml:space="preserve"> </w:t>
      </w:r>
      <w:r w:rsidR="00C16B13" w:rsidRPr="00691862">
        <w:t xml:space="preserve">ARTICLE </w:t>
      </w:r>
      <w:r w:rsidR="0014337D" w:rsidRPr="00691862">
        <w:t>IV</w:t>
      </w:r>
      <w:r w:rsidR="00C16B13" w:rsidRPr="00691862">
        <w:t>.</w:t>
      </w:r>
    </w:p>
    <w:p w14:paraId="340929C0" w14:textId="77777777" w:rsidR="007B16C5" w:rsidRPr="00691862" w:rsidRDefault="007B16C5" w:rsidP="00B7060F">
      <w:pPr>
        <w:tabs>
          <w:tab w:val="clear" w:pos="5040"/>
        </w:tabs>
        <w:ind w:left="0" w:firstLine="0"/>
      </w:pPr>
    </w:p>
    <w:p w14:paraId="5E9368B7" w14:textId="77777777" w:rsidR="00695E99" w:rsidRPr="00691862" w:rsidRDefault="008A3FD9" w:rsidP="00B7060F">
      <w:pPr>
        <w:tabs>
          <w:tab w:val="clear" w:pos="5040"/>
        </w:tabs>
        <w:ind w:left="0" w:firstLine="0"/>
      </w:pPr>
      <w:r w:rsidRPr="00691862">
        <w:t>ARTICLE V</w:t>
      </w:r>
      <w:r w:rsidR="004A566B">
        <w:t>I</w:t>
      </w:r>
      <w:r w:rsidRPr="00691862">
        <w:t>.</w:t>
      </w:r>
      <w:r w:rsidRPr="00691862">
        <w:tab/>
        <w:t>STANDING COMMITTEES</w:t>
      </w:r>
    </w:p>
    <w:p w14:paraId="582516A3" w14:textId="77777777" w:rsidR="00695E99" w:rsidRPr="00691862" w:rsidRDefault="00695E99" w:rsidP="00B7060F">
      <w:pPr>
        <w:tabs>
          <w:tab w:val="clear" w:pos="5040"/>
        </w:tabs>
        <w:ind w:left="0" w:firstLine="0"/>
      </w:pPr>
    </w:p>
    <w:p w14:paraId="21E2431C" w14:textId="77777777" w:rsidR="00D04F82" w:rsidRPr="00691862" w:rsidRDefault="00D04F82" w:rsidP="00522B18">
      <w:pPr>
        <w:tabs>
          <w:tab w:val="clear" w:pos="5040"/>
        </w:tabs>
        <w:ind w:left="0" w:firstLine="0"/>
      </w:pPr>
      <w:r w:rsidRPr="00691862">
        <w:t xml:space="preserve">Section 1. </w:t>
      </w:r>
      <w:r w:rsidR="007B16C5" w:rsidRPr="00691862">
        <w:tab/>
      </w:r>
      <w:r w:rsidRPr="00691862">
        <w:t>Definition of a Standing Committee</w:t>
      </w:r>
    </w:p>
    <w:p w14:paraId="00353F20" w14:textId="77777777" w:rsidR="00815563" w:rsidRPr="00691862" w:rsidRDefault="00D04F82" w:rsidP="00B7060F">
      <w:pPr>
        <w:tabs>
          <w:tab w:val="clear" w:pos="5040"/>
        </w:tabs>
        <w:ind w:left="0" w:firstLine="0"/>
      </w:pPr>
      <w:r w:rsidRPr="00691862">
        <w:t>A standing committee of the Acad</w:t>
      </w:r>
      <w:r w:rsidR="00815563" w:rsidRPr="00691862">
        <w:t xml:space="preserve">emic Senate is a committee for which meeting dates and times are established through the Academic Senate bylaws. Standing Committee meetings shall be conducted according to Robert’s Rules of Order [Revised] and provisions of the Ralph K. Brown Act (California Government Code § 54950.0–54961).  </w:t>
      </w:r>
    </w:p>
    <w:p w14:paraId="15C359B6" w14:textId="77777777" w:rsidR="00D04F82" w:rsidRPr="00691862" w:rsidRDefault="00815563" w:rsidP="00B7060F">
      <w:pPr>
        <w:tabs>
          <w:tab w:val="clear" w:pos="5040"/>
        </w:tabs>
        <w:ind w:left="0" w:firstLine="0"/>
      </w:pPr>
      <w:r w:rsidRPr="00691862">
        <w:t xml:space="preserve"> </w:t>
      </w:r>
      <w:r w:rsidR="00D04F82" w:rsidRPr="00691862">
        <w:t xml:space="preserve"> </w:t>
      </w:r>
    </w:p>
    <w:p w14:paraId="02555F9B" w14:textId="77777777" w:rsidR="00C07A64" w:rsidRPr="00691862" w:rsidRDefault="00815563" w:rsidP="00522B18">
      <w:pPr>
        <w:tabs>
          <w:tab w:val="clear" w:pos="5040"/>
        </w:tabs>
        <w:ind w:left="0" w:firstLine="0"/>
      </w:pPr>
      <w:r w:rsidRPr="00691862">
        <w:t>Section 2</w:t>
      </w:r>
      <w:r w:rsidR="00D04F82" w:rsidRPr="00691862">
        <w:t>.</w:t>
      </w:r>
      <w:r w:rsidR="007B16C5" w:rsidRPr="00691862">
        <w:tab/>
      </w:r>
      <w:r w:rsidR="00C07A64" w:rsidRPr="00691862">
        <w:t>Standing Committee Membership</w:t>
      </w:r>
      <w:r w:rsidR="00D04F82" w:rsidRPr="00691862">
        <w:t xml:space="preserve"> and Chair Selection</w:t>
      </w:r>
    </w:p>
    <w:p w14:paraId="20417FE7" w14:textId="77777777" w:rsidR="006051D1" w:rsidRDefault="00C305F5" w:rsidP="00AF41A0">
      <w:pPr>
        <w:tabs>
          <w:tab w:val="clear" w:pos="5040"/>
        </w:tabs>
        <w:ind w:left="0" w:firstLine="0"/>
      </w:pPr>
      <w:r w:rsidRPr="00691862">
        <w:t xml:space="preserve">Chairs of standing committees of the Academic Senate shall be appointed by the Senate President unless otherwise specified, with the </w:t>
      </w:r>
      <w:r w:rsidR="00547C58" w:rsidRPr="00691862">
        <w:t xml:space="preserve">ratification </w:t>
      </w:r>
      <w:r w:rsidRPr="00691862">
        <w:t xml:space="preserve">of the Senate. </w:t>
      </w:r>
      <w:r w:rsidR="00815563" w:rsidRPr="00691862">
        <w:t>Chairs of standing committees act as facilitators and are non-voting members unless there is a tie, in which case the chair will be the tiebreaker.</w:t>
      </w:r>
      <w:r w:rsidR="00AF41A0" w:rsidRPr="00691862">
        <w:t xml:space="preserve"> </w:t>
      </w:r>
      <w:r w:rsidR="00D04F82" w:rsidRPr="00691862">
        <w:t>Standing c</w:t>
      </w:r>
      <w:r w:rsidRPr="00691862">
        <w:t xml:space="preserve">ommittee members will be appointed by the senate president from the faculty-at-large unless otherwise specified. Any standing committee may change its voting membership with approval of the Academic Senate Executive Committee. </w:t>
      </w:r>
      <w:r w:rsidR="00AF41A0" w:rsidRPr="00691862">
        <w:t>Unless otherwise indicated, each c</w:t>
      </w:r>
      <w:r w:rsidR="00A50B06" w:rsidRPr="00691862">
        <w:t xml:space="preserve">ommittee of the Senate shall have </w:t>
      </w:r>
      <w:r w:rsidR="00AF41A0" w:rsidRPr="00691862">
        <w:t xml:space="preserve">one voting seat </w:t>
      </w:r>
      <w:r w:rsidR="00A50B06" w:rsidRPr="00691862">
        <w:t>for</w:t>
      </w:r>
      <w:r w:rsidR="00AF41A0" w:rsidRPr="00691862">
        <w:t xml:space="preserve"> a part-time faculty member appointed by the Academic senate president; however, the seat will not be counted as part of the quorum if the part-time faculty member is not present at the meeting.   </w:t>
      </w:r>
    </w:p>
    <w:p w14:paraId="0BD48E9B" w14:textId="77777777" w:rsidR="006051D1" w:rsidRDefault="006051D1" w:rsidP="00AF41A0">
      <w:pPr>
        <w:tabs>
          <w:tab w:val="clear" w:pos="5040"/>
        </w:tabs>
        <w:ind w:left="0" w:firstLine="0"/>
      </w:pPr>
    </w:p>
    <w:p w14:paraId="746F8A1D" w14:textId="77777777" w:rsidR="006051D1" w:rsidRDefault="006051D1" w:rsidP="00AF41A0">
      <w:pPr>
        <w:tabs>
          <w:tab w:val="clear" w:pos="5040"/>
        </w:tabs>
        <w:ind w:left="0" w:firstLine="0"/>
      </w:pPr>
      <w:r>
        <w:t>Section 3.</w:t>
      </w:r>
      <w:r>
        <w:tab/>
        <w:t>Agendas and Minutes</w:t>
      </w:r>
    </w:p>
    <w:p w14:paraId="76126CC3" w14:textId="77777777" w:rsidR="00583824" w:rsidRDefault="00AF41A0" w:rsidP="00583824">
      <w:pPr>
        <w:tabs>
          <w:tab w:val="clear" w:pos="5040"/>
        </w:tabs>
        <w:ind w:left="0" w:firstLine="0"/>
      </w:pPr>
      <w:r w:rsidRPr="00691862">
        <w:t xml:space="preserve"> </w:t>
      </w:r>
      <w:r w:rsidR="006051D1">
        <w:t xml:space="preserve">All standing committees of the Academic Senate will have a fulltime faculty chair.  </w:t>
      </w:r>
      <w:r w:rsidR="00583824" w:rsidRPr="00583824">
        <w:t xml:space="preserve"> </w:t>
      </w:r>
    </w:p>
    <w:p w14:paraId="3BE35E90" w14:textId="77777777" w:rsidR="00583824" w:rsidRPr="00691862" w:rsidRDefault="00583824" w:rsidP="00583824">
      <w:pPr>
        <w:tabs>
          <w:tab w:val="clear" w:pos="5040"/>
        </w:tabs>
        <w:ind w:left="0" w:firstLine="0"/>
      </w:pPr>
    </w:p>
    <w:p w14:paraId="1CAF9F8B" w14:textId="77777777" w:rsidR="00583824" w:rsidRPr="00691862" w:rsidRDefault="00583824" w:rsidP="00583824">
      <w:pPr>
        <w:tabs>
          <w:tab w:val="clear" w:pos="5040"/>
        </w:tabs>
        <w:ind w:left="0" w:firstLine="0"/>
      </w:pPr>
      <w:r>
        <w:t>The Chair</w:t>
      </w:r>
      <w:r w:rsidRPr="00691862">
        <w:t xml:space="preserve"> is responsible for the agenda and for meeting the provisions of 2.3 of the Brown Act. Provisions of the Ralph K. Brown Act (California Government Code § 54950.5–54961), shall be observed pursuant to its regulations on posting</w:t>
      </w:r>
      <w:r>
        <w:t xml:space="preserve"> </w:t>
      </w:r>
      <w:r w:rsidRPr="00691862">
        <w:t>of agendas</w:t>
      </w:r>
      <w:r>
        <w:t xml:space="preserve"> 72 hours in advance</w:t>
      </w:r>
      <w:r w:rsidRPr="00691862">
        <w:t xml:space="preserve">, meeting notices, minutes of meetings, </w:t>
      </w:r>
      <w:r>
        <w:t xml:space="preserve">enclosures, </w:t>
      </w:r>
      <w:r w:rsidRPr="00691862">
        <w:t xml:space="preserve">meeting procedures, closed sessions, and other provisions that may apply. </w:t>
      </w:r>
      <w:r>
        <w:t xml:space="preserve">Meeting agendas and attachments will be posted on the SWC Senate website in accordance with the Brown Act.  Discussion in committee </w:t>
      </w:r>
      <w:r w:rsidRPr="00691862">
        <w:t>meetings will be limited to items on the agenda.  Any exceptions shall require approv</w:t>
      </w:r>
      <w:r>
        <w:t>al of the committee</w:t>
      </w:r>
      <w:r w:rsidRPr="00691862">
        <w:t xml:space="preserve"> in accordance with the Brown Act and Robert’s Rules of Order.</w:t>
      </w:r>
      <w:r>
        <w:t xml:space="preserve">  Oral </w:t>
      </w:r>
      <w:r w:rsidR="004104FF">
        <w:t>c</w:t>
      </w:r>
      <w:r>
        <w:t>ommunication permits public comment, which will take place at the beginning of each meeting for input from the college and community and is not limited to items on the agenda. Oral communication will be limited to three (3) minu</w:t>
      </w:r>
      <w:r w:rsidR="004104FF">
        <w:t>tes total.  No discussion or deb</w:t>
      </w:r>
      <w:r>
        <w:t>ate can occur during oral communication.</w:t>
      </w:r>
    </w:p>
    <w:p w14:paraId="18885A2F" w14:textId="77777777" w:rsidR="00C140F8" w:rsidRDefault="00C140F8" w:rsidP="00AF41A0">
      <w:pPr>
        <w:tabs>
          <w:tab w:val="clear" w:pos="5040"/>
        </w:tabs>
        <w:ind w:left="0" w:firstLine="0"/>
      </w:pPr>
    </w:p>
    <w:p w14:paraId="41F889E0" w14:textId="77777777" w:rsidR="00C140F8" w:rsidRPr="00691862" w:rsidRDefault="00C140F8" w:rsidP="00C140F8">
      <w:pPr>
        <w:tabs>
          <w:tab w:val="clear" w:pos="5040"/>
        </w:tabs>
        <w:ind w:left="0" w:firstLine="0"/>
      </w:pPr>
      <w:r>
        <w:t>Section 4</w:t>
      </w:r>
      <w:r w:rsidRPr="00691862">
        <w:t>.</w:t>
      </w:r>
      <w:r w:rsidRPr="00691862">
        <w:tab/>
        <w:t>Quorum</w:t>
      </w:r>
    </w:p>
    <w:p w14:paraId="76CE372E" w14:textId="77777777" w:rsidR="00C140F8" w:rsidRPr="00691862" w:rsidRDefault="00C140F8" w:rsidP="00AF41A0">
      <w:pPr>
        <w:tabs>
          <w:tab w:val="clear" w:pos="5040"/>
        </w:tabs>
        <w:ind w:left="0" w:firstLine="0"/>
      </w:pPr>
      <w:r w:rsidRPr="00691862">
        <w:t>A quorum consists of one-third (1/3) of the voting membership.  Regular business shall be conducted by</w:t>
      </w:r>
      <w:r>
        <w:t xml:space="preserve"> this committee</w:t>
      </w:r>
      <w:r w:rsidRPr="00691862">
        <w:t xml:space="preserve">, </w:t>
      </w:r>
      <w:r>
        <w:t xml:space="preserve">as </w:t>
      </w:r>
      <w:r w:rsidRPr="00691862">
        <w:t>the faculty’s representative body for academic and professional matters (AB 1725 §70902 (b) (7); Title 5 §53200 (b), (c)).</w:t>
      </w:r>
    </w:p>
    <w:p w14:paraId="6027D3A0" w14:textId="77777777" w:rsidR="00695E99" w:rsidRPr="00691862" w:rsidRDefault="00695E99" w:rsidP="00B7060F">
      <w:pPr>
        <w:tabs>
          <w:tab w:val="clear" w:pos="5040"/>
        </w:tabs>
        <w:ind w:left="0" w:firstLine="0"/>
      </w:pPr>
    </w:p>
    <w:p w14:paraId="72EE7AF6" w14:textId="25759206" w:rsidR="00695E99" w:rsidRPr="00691862" w:rsidRDefault="00C16B13" w:rsidP="00B7060F">
      <w:pPr>
        <w:tabs>
          <w:tab w:val="clear" w:pos="5040"/>
        </w:tabs>
        <w:ind w:left="0" w:firstLine="0"/>
      </w:pPr>
      <w:r w:rsidRPr="00691862">
        <w:t xml:space="preserve">Section </w:t>
      </w:r>
      <w:r w:rsidR="001B4255">
        <w:t>5</w:t>
      </w:r>
      <w:r w:rsidRPr="00691862">
        <w:t>.</w:t>
      </w:r>
      <w:r w:rsidR="007B16C5" w:rsidRPr="00691862">
        <w:tab/>
      </w:r>
      <w:r w:rsidR="00695E99" w:rsidRPr="00691862">
        <w:t>Council of Chairs</w:t>
      </w:r>
    </w:p>
    <w:p w14:paraId="41F02767" w14:textId="77777777" w:rsidR="00547C58" w:rsidRPr="00691862" w:rsidRDefault="00547C58" w:rsidP="00B7060F">
      <w:pPr>
        <w:tabs>
          <w:tab w:val="clear" w:pos="5040"/>
        </w:tabs>
        <w:ind w:left="0" w:firstLine="0"/>
      </w:pPr>
    </w:p>
    <w:p w14:paraId="352473F5" w14:textId="2A6FC320" w:rsidR="003F5271" w:rsidRPr="00691862" w:rsidRDefault="001B4255" w:rsidP="00B7060F">
      <w:pPr>
        <w:tabs>
          <w:tab w:val="clear" w:pos="5040"/>
        </w:tabs>
        <w:ind w:left="0" w:firstLine="0"/>
      </w:pPr>
      <w:r w:rsidRPr="007D4F1B">
        <w:t>5</w:t>
      </w:r>
      <w:r w:rsidR="00E50C17" w:rsidRPr="00691862">
        <w:t>.1</w:t>
      </w:r>
      <w:r w:rsidR="00E50C17" w:rsidRPr="00691862">
        <w:tab/>
        <w:t>Mission</w:t>
      </w:r>
      <w:r w:rsidR="00E77755" w:rsidRPr="00691862">
        <w:t xml:space="preserve"> </w:t>
      </w:r>
    </w:p>
    <w:p w14:paraId="52815A2A" w14:textId="4EDB9C3E" w:rsidR="00C7655F" w:rsidRDefault="0015250F" w:rsidP="00B7060F">
      <w:pPr>
        <w:tabs>
          <w:tab w:val="clear" w:pos="5040"/>
        </w:tabs>
        <w:ind w:left="0" w:firstLine="0"/>
      </w:pPr>
      <w:r w:rsidRPr="00691862">
        <w:lastRenderedPageBreak/>
        <w:t xml:space="preserve">The </w:t>
      </w:r>
      <w:r w:rsidR="00E50C17" w:rsidRPr="00691862">
        <w:t xml:space="preserve">mission </w:t>
      </w:r>
      <w:r w:rsidRPr="00691862">
        <w:t xml:space="preserve">of the Council of Chairs is to provide a setting where department chairs learn firsthand about current policies and/or procedures that impact their </w:t>
      </w:r>
      <w:r w:rsidR="0050593F">
        <w:t>programs,</w:t>
      </w:r>
      <w:r w:rsidR="0050593F" w:rsidRPr="00691862">
        <w:t xml:space="preserve"> </w:t>
      </w:r>
      <w:r w:rsidRPr="00691862">
        <w:t xml:space="preserve">faculty or operations, voice their </w:t>
      </w:r>
      <w:r w:rsidR="0050593F">
        <w:t>department</w:t>
      </w:r>
      <w:r w:rsidRPr="00691862">
        <w:t xml:space="preserve">’s concerns about issues </w:t>
      </w:r>
      <w:r w:rsidR="00E22C8B" w:rsidRPr="00691862">
        <w:t>and work</w:t>
      </w:r>
      <w:r w:rsidRPr="00691862">
        <w:t xml:space="preserve"> as a team to develop reliable practices</w:t>
      </w:r>
      <w:r w:rsidR="00E47E9C" w:rsidRPr="00691862">
        <w:t xml:space="preserve">. The Council of Chairs is a standing committee of the Academic Senate and will meet on the first Thursday of every month </w:t>
      </w:r>
      <w:r w:rsidR="007A4111">
        <w:t xml:space="preserve">during college hour. </w:t>
      </w:r>
    </w:p>
    <w:p w14:paraId="6C9A691A" w14:textId="77777777" w:rsidR="00E77755" w:rsidRPr="00691862" w:rsidRDefault="00E77755" w:rsidP="00B7060F">
      <w:pPr>
        <w:tabs>
          <w:tab w:val="clear" w:pos="5040"/>
        </w:tabs>
        <w:ind w:left="0" w:firstLine="0"/>
      </w:pPr>
    </w:p>
    <w:p w14:paraId="7ABF027A" w14:textId="5A05C486" w:rsidR="003F5271" w:rsidRPr="00691862" w:rsidRDefault="001B4255" w:rsidP="00B7060F">
      <w:pPr>
        <w:tabs>
          <w:tab w:val="clear" w:pos="5040"/>
        </w:tabs>
        <w:ind w:left="0" w:firstLine="0"/>
      </w:pPr>
      <w:r w:rsidRPr="00900F8D">
        <w:t>5</w:t>
      </w:r>
      <w:r w:rsidR="00E50C17" w:rsidRPr="00691862">
        <w:t>.2</w:t>
      </w:r>
      <w:r w:rsidR="00E50C17" w:rsidRPr="00691862">
        <w:tab/>
      </w:r>
      <w:r w:rsidR="003F5271" w:rsidRPr="00691862">
        <w:t>Membership</w:t>
      </w:r>
    </w:p>
    <w:p w14:paraId="0CCF023A" w14:textId="77777777" w:rsidR="00695E99" w:rsidRPr="00691862" w:rsidRDefault="00BF4436" w:rsidP="00B7060F">
      <w:pPr>
        <w:tabs>
          <w:tab w:val="clear" w:pos="5040"/>
        </w:tabs>
        <w:ind w:left="0" w:firstLine="0"/>
      </w:pPr>
      <w:r w:rsidRPr="00691862">
        <w:t>Membership</w:t>
      </w:r>
      <w:r w:rsidR="003F5271" w:rsidRPr="00691862">
        <w:t xml:space="preserve"> of the Council of Chairs includes all</w:t>
      </w:r>
      <w:r w:rsidRPr="00691862">
        <w:t xml:space="preserve"> Department Chairs, </w:t>
      </w:r>
      <w:r w:rsidR="003F5271" w:rsidRPr="00691862">
        <w:t xml:space="preserve">and the </w:t>
      </w:r>
      <w:r w:rsidRPr="00691862">
        <w:t>President of the Academic Senate as ex-officio non-voting member.</w:t>
      </w:r>
    </w:p>
    <w:p w14:paraId="7C9520F1" w14:textId="77777777" w:rsidR="00695E99" w:rsidRPr="00691862" w:rsidRDefault="00BF4436" w:rsidP="00B7060F">
      <w:pPr>
        <w:tabs>
          <w:tab w:val="clear" w:pos="5040"/>
        </w:tabs>
        <w:ind w:left="0" w:firstLine="0"/>
      </w:pPr>
      <w:r w:rsidRPr="00691862">
        <w:tab/>
      </w:r>
    </w:p>
    <w:p w14:paraId="001DAE66" w14:textId="2A5125E4" w:rsidR="00695E99" w:rsidRPr="00691862" w:rsidRDefault="001B4255" w:rsidP="00B7060F">
      <w:pPr>
        <w:tabs>
          <w:tab w:val="clear" w:pos="5040"/>
        </w:tabs>
        <w:ind w:left="0" w:firstLine="0"/>
      </w:pPr>
      <w:r w:rsidRPr="007D4F1B">
        <w:t>5</w:t>
      </w:r>
      <w:r w:rsidR="00E50C17" w:rsidRPr="00691862">
        <w:t xml:space="preserve">.3 </w:t>
      </w:r>
      <w:r w:rsidR="007B16C5" w:rsidRPr="00691862">
        <w:tab/>
      </w:r>
      <w:r w:rsidR="00BF4436" w:rsidRPr="00691862">
        <w:t>Duties</w:t>
      </w:r>
    </w:p>
    <w:p w14:paraId="0DB82173" w14:textId="77777777" w:rsidR="00E50C17" w:rsidRPr="00691862" w:rsidRDefault="00E50C17" w:rsidP="00522B18">
      <w:pPr>
        <w:tabs>
          <w:tab w:val="clear" w:pos="5040"/>
        </w:tabs>
        <w:ind w:left="0" w:firstLine="0"/>
      </w:pPr>
      <w:r w:rsidRPr="00691862">
        <w:t>The duties of the Council of Chairs include the following:</w:t>
      </w:r>
    </w:p>
    <w:p w14:paraId="6BE7FA90" w14:textId="77777777" w:rsidR="00E50C17" w:rsidRPr="00691862" w:rsidRDefault="00E50C17" w:rsidP="00522B18">
      <w:pPr>
        <w:tabs>
          <w:tab w:val="clear" w:pos="5040"/>
        </w:tabs>
        <w:ind w:left="0" w:firstLine="0"/>
      </w:pPr>
    </w:p>
    <w:p w14:paraId="1A883940" w14:textId="77777777" w:rsidR="00C7655F" w:rsidRPr="00691862" w:rsidRDefault="00C305F5" w:rsidP="00522B18">
      <w:pPr>
        <w:tabs>
          <w:tab w:val="clear" w:pos="5040"/>
        </w:tabs>
        <w:ind w:left="0" w:firstLine="0"/>
      </w:pPr>
      <w:r w:rsidRPr="00691862">
        <w:t xml:space="preserve">Make recommendations to the Academic Senate pertaining to policies and procedures affecting department operations. </w:t>
      </w:r>
    </w:p>
    <w:p w14:paraId="77090019" w14:textId="77777777" w:rsidR="00E50C17" w:rsidRPr="00691862" w:rsidRDefault="00E50C17" w:rsidP="00B7060F">
      <w:pPr>
        <w:tabs>
          <w:tab w:val="clear" w:pos="5040"/>
        </w:tabs>
        <w:ind w:left="0" w:firstLine="0"/>
      </w:pPr>
    </w:p>
    <w:p w14:paraId="2F55B399" w14:textId="77777777" w:rsidR="00695E99" w:rsidRPr="00691862" w:rsidRDefault="00BF4436" w:rsidP="00B7060F">
      <w:pPr>
        <w:tabs>
          <w:tab w:val="clear" w:pos="5040"/>
        </w:tabs>
        <w:ind w:left="0" w:firstLine="0"/>
      </w:pPr>
      <w:r w:rsidRPr="00691862">
        <w:t xml:space="preserve">Specific duties of department chairs are </w:t>
      </w:r>
      <w:r w:rsidR="00E50C17" w:rsidRPr="00691862">
        <w:t>explained in the SCEA contract</w:t>
      </w:r>
      <w:r w:rsidRPr="00691862">
        <w:t>.</w:t>
      </w:r>
      <w:r w:rsidR="00E22C8B" w:rsidRPr="00691862">
        <w:t xml:space="preserve"> </w:t>
      </w:r>
      <w:r w:rsidR="00C305F5" w:rsidRPr="00691862">
        <w:t xml:space="preserve">Adopted by-laws of the Council of Chairs are found in Appendix A of the Academic Senate By-Laws. The Presiding Chair of the Council of Chairs is responsible for conducting an </w:t>
      </w:r>
      <w:r w:rsidR="00E50C17" w:rsidRPr="00691862">
        <w:t>annual review</w:t>
      </w:r>
      <w:r w:rsidR="00C305F5" w:rsidRPr="00691862">
        <w:t xml:space="preserve"> of the Council of </w:t>
      </w:r>
      <w:r w:rsidR="00230DEC" w:rsidRPr="00691862">
        <w:t>C</w:t>
      </w:r>
      <w:r w:rsidR="00C305F5" w:rsidRPr="00691862">
        <w:t xml:space="preserve">hairs By-laws. These by-laws may be amended to </w:t>
      </w:r>
      <w:r w:rsidR="00230DEC" w:rsidRPr="00691862">
        <w:t>include</w:t>
      </w:r>
      <w:r w:rsidR="00C305F5" w:rsidRPr="00691862">
        <w:t xml:space="preserve"> the revised Council of Chairs By-laws at any time in the semester.</w:t>
      </w:r>
      <w:r w:rsidR="00E22C8B" w:rsidRPr="00691862">
        <w:t xml:space="preserve"> </w:t>
      </w:r>
    </w:p>
    <w:p w14:paraId="05D7B972" w14:textId="77777777" w:rsidR="007F2939" w:rsidRDefault="007F2939" w:rsidP="00B7060F">
      <w:pPr>
        <w:tabs>
          <w:tab w:val="clear" w:pos="5040"/>
        </w:tabs>
        <w:ind w:left="0" w:firstLine="0"/>
      </w:pPr>
    </w:p>
    <w:p w14:paraId="07458469" w14:textId="77777777" w:rsidR="00A30430" w:rsidRDefault="00A30430" w:rsidP="00B7060F">
      <w:pPr>
        <w:tabs>
          <w:tab w:val="clear" w:pos="5040"/>
        </w:tabs>
        <w:ind w:left="0" w:firstLine="0"/>
      </w:pPr>
    </w:p>
    <w:p w14:paraId="619AB603" w14:textId="50C3E952" w:rsidR="00A30430" w:rsidRDefault="00C16B13" w:rsidP="00B7060F">
      <w:pPr>
        <w:tabs>
          <w:tab w:val="clear" w:pos="5040"/>
        </w:tabs>
        <w:ind w:left="0" w:firstLine="0"/>
      </w:pPr>
      <w:r w:rsidRPr="002823EA">
        <w:t xml:space="preserve">Section </w:t>
      </w:r>
      <w:r w:rsidR="001B4255" w:rsidRPr="002823EA">
        <w:t>6</w:t>
      </w:r>
      <w:r w:rsidR="0014337D" w:rsidRPr="002823EA">
        <w:t>.</w:t>
      </w:r>
      <w:r w:rsidRPr="002823EA">
        <w:tab/>
      </w:r>
      <w:r w:rsidR="00695E99" w:rsidRPr="002823EA">
        <w:t>Curriculum Committee</w:t>
      </w:r>
    </w:p>
    <w:p w14:paraId="26F60CF8" w14:textId="77777777" w:rsidR="00BB6587" w:rsidRPr="002823EA" w:rsidRDefault="00BB6587" w:rsidP="00B7060F">
      <w:pPr>
        <w:tabs>
          <w:tab w:val="clear" w:pos="5040"/>
        </w:tabs>
        <w:ind w:left="0" w:firstLine="0"/>
      </w:pPr>
    </w:p>
    <w:p w14:paraId="2434EAF0" w14:textId="06DADBE3" w:rsidR="003F5271" w:rsidRPr="002823EA" w:rsidRDefault="001B4255">
      <w:pPr>
        <w:tabs>
          <w:tab w:val="clear" w:pos="5040"/>
        </w:tabs>
        <w:ind w:left="0" w:firstLine="0"/>
      </w:pPr>
      <w:r w:rsidRPr="007D4F1B">
        <w:t>6</w:t>
      </w:r>
      <w:r w:rsidR="00E50C17" w:rsidRPr="002823EA">
        <w:t>.1</w:t>
      </w:r>
      <w:r w:rsidR="00E50C17" w:rsidRPr="002823EA">
        <w:tab/>
        <w:t>Mission</w:t>
      </w:r>
    </w:p>
    <w:p w14:paraId="1D25B98E" w14:textId="77777777" w:rsidR="009735E0" w:rsidRPr="002823EA" w:rsidRDefault="00E50C17">
      <w:pPr>
        <w:tabs>
          <w:tab w:val="clear" w:pos="5040"/>
        </w:tabs>
        <w:ind w:left="0" w:firstLine="0"/>
      </w:pPr>
      <w:r w:rsidRPr="002823EA">
        <w:t>The m</w:t>
      </w:r>
      <w:r w:rsidR="009735E0" w:rsidRPr="002823EA">
        <w:t>ission of the Curriculum Committee is to approve new and revised curriculum and academic policies to ensure compliance with Title 5 and California Education Code prior to submission to the District Governing Board for final approval. In addition, the Southwestern College Curriculum Committee provides guidance and oversight to ensure that all curriculum is sound, comprehensive and responsive to the evolving needs of our students as well as the academic, business, and local communities.</w:t>
      </w:r>
      <w:r w:rsidR="00E47E9C" w:rsidRPr="002823EA">
        <w:t xml:space="preserve"> The Curriculum Committee is a standing committee of the Academic Senate and will meet on the second and fourth Thursday of every month from 1:30 p.m. until 3:30 p.m. Additional meetings may be scheduled to accommodate high volumes of curriculum actions and deadlines.</w:t>
      </w:r>
    </w:p>
    <w:p w14:paraId="4B4C312F" w14:textId="77777777" w:rsidR="00E77755" w:rsidRPr="002823EA" w:rsidRDefault="00E77755" w:rsidP="00B7060F">
      <w:pPr>
        <w:tabs>
          <w:tab w:val="clear" w:pos="5040"/>
        </w:tabs>
        <w:ind w:left="0" w:firstLine="0"/>
      </w:pPr>
    </w:p>
    <w:p w14:paraId="4507C58B" w14:textId="153258ED" w:rsidR="003F5271" w:rsidRPr="002823EA" w:rsidRDefault="001B4255" w:rsidP="00B7060F">
      <w:pPr>
        <w:tabs>
          <w:tab w:val="clear" w:pos="5040"/>
        </w:tabs>
        <w:ind w:left="0" w:firstLine="0"/>
      </w:pPr>
      <w:r w:rsidRPr="002823EA">
        <w:t>6</w:t>
      </w:r>
      <w:r w:rsidR="00E50C17" w:rsidRPr="002823EA">
        <w:t>.2</w:t>
      </w:r>
      <w:r w:rsidR="00E50C17" w:rsidRPr="002823EA">
        <w:tab/>
      </w:r>
      <w:r w:rsidR="00BF4436" w:rsidRPr="002823EA">
        <w:t>Membership</w:t>
      </w:r>
      <w:r w:rsidR="00E50C17" w:rsidRPr="002823EA">
        <w:t xml:space="preserve"> </w:t>
      </w:r>
    </w:p>
    <w:p w14:paraId="56324DCC" w14:textId="77777777" w:rsidR="00695E99" w:rsidRPr="002823EA" w:rsidRDefault="003F5271" w:rsidP="00B7060F">
      <w:pPr>
        <w:tabs>
          <w:tab w:val="clear" w:pos="5040"/>
        </w:tabs>
        <w:ind w:left="0" w:firstLine="0"/>
      </w:pPr>
      <w:r w:rsidRPr="002823EA">
        <w:t xml:space="preserve">Membership </w:t>
      </w:r>
      <w:r w:rsidR="00E50C17" w:rsidRPr="002823EA">
        <w:t>of the Curriculum Committee includes the following:</w:t>
      </w:r>
      <w:r w:rsidR="00BF4436" w:rsidRPr="002823EA">
        <w:t xml:space="preserve"> </w:t>
      </w:r>
    </w:p>
    <w:p w14:paraId="62DF5EF4" w14:textId="77777777" w:rsidR="00D646DE" w:rsidRPr="002823EA" w:rsidRDefault="00D646DE" w:rsidP="00522B18">
      <w:pPr>
        <w:tabs>
          <w:tab w:val="clear" w:pos="5040"/>
        </w:tabs>
        <w:ind w:left="0" w:firstLine="0"/>
      </w:pPr>
      <w:r w:rsidRPr="002823EA">
        <w:t>Faculty Curriculum Committee (co-chair)</w:t>
      </w:r>
    </w:p>
    <w:p w14:paraId="2E4A9A4C" w14:textId="77777777" w:rsidR="00C7655F" w:rsidRPr="002823EA" w:rsidRDefault="00C305F5" w:rsidP="00522B18">
      <w:pPr>
        <w:tabs>
          <w:tab w:val="clear" w:pos="5040"/>
        </w:tabs>
        <w:ind w:left="0" w:firstLine="0"/>
      </w:pPr>
      <w:r w:rsidRPr="002823EA">
        <w:t xml:space="preserve">Vice President for Academic Affairs </w:t>
      </w:r>
      <w:r w:rsidR="00E50C17" w:rsidRPr="002823EA">
        <w:t>(</w:t>
      </w:r>
      <w:r w:rsidRPr="002823EA">
        <w:t>co-chair</w:t>
      </w:r>
      <w:r w:rsidR="00E50C17" w:rsidRPr="002823EA">
        <w:t>)</w:t>
      </w:r>
      <w:r w:rsidRPr="002823EA">
        <w:t xml:space="preserve"> </w:t>
      </w:r>
    </w:p>
    <w:p w14:paraId="7F0E1F69" w14:textId="77777777" w:rsidR="00D646DE" w:rsidRPr="002823EA" w:rsidRDefault="00D646DE" w:rsidP="00D646DE">
      <w:pPr>
        <w:tabs>
          <w:tab w:val="clear" w:pos="5040"/>
        </w:tabs>
        <w:ind w:left="0" w:firstLine="0"/>
      </w:pPr>
      <w:r w:rsidRPr="002823EA">
        <w:t xml:space="preserve">Academic Senate President-elect </w:t>
      </w:r>
    </w:p>
    <w:p w14:paraId="5BD7FC20" w14:textId="77777777" w:rsidR="00E50C17" w:rsidRPr="002823EA" w:rsidRDefault="00E50C17">
      <w:pPr>
        <w:tabs>
          <w:tab w:val="clear" w:pos="5040"/>
        </w:tabs>
        <w:ind w:left="0" w:firstLine="0"/>
      </w:pPr>
    </w:p>
    <w:p w14:paraId="07F03092" w14:textId="77777777" w:rsidR="00C7655F" w:rsidRPr="002823EA" w:rsidRDefault="009674B4">
      <w:pPr>
        <w:tabs>
          <w:tab w:val="clear" w:pos="5040"/>
        </w:tabs>
        <w:ind w:left="0" w:firstLine="0"/>
      </w:pPr>
      <w:r w:rsidRPr="002823EA">
        <w:t>F</w:t>
      </w:r>
      <w:r w:rsidR="00695E99" w:rsidRPr="002823EA">
        <w:t>aculty from the following schools</w:t>
      </w:r>
      <w:r w:rsidRPr="002823EA">
        <w:t xml:space="preserve"> shall be tenured</w:t>
      </w:r>
      <w:r w:rsidR="00695E99" w:rsidRPr="002823EA">
        <w:t>:</w:t>
      </w:r>
    </w:p>
    <w:p w14:paraId="2483F575" w14:textId="77777777" w:rsidR="00C7655F" w:rsidRPr="002823EA" w:rsidRDefault="00695E99" w:rsidP="00522B18">
      <w:pPr>
        <w:tabs>
          <w:tab w:val="clear" w:pos="5040"/>
        </w:tabs>
        <w:ind w:left="0" w:firstLine="0"/>
      </w:pPr>
      <w:r w:rsidRPr="002823EA">
        <w:t>Arts &amp; Communication</w:t>
      </w:r>
    </w:p>
    <w:p w14:paraId="756C479E" w14:textId="77777777" w:rsidR="00C7655F" w:rsidRPr="002823EA" w:rsidRDefault="00695E99" w:rsidP="00522B18">
      <w:pPr>
        <w:tabs>
          <w:tab w:val="clear" w:pos="5040"/>
        </w:tabs>
        <w:ind w:left="0" w:firstLine="0"/>
      </w:pPr>
      <w:r w:rsidRPr="002823EA">
        <w:t>Counseling and Personal Development</w:t>
      </w:r>
    </w:p>
    <w:p w14:paraId="5604687D" w14:textId="77777777" w:rsidR="00C7655F" w:rsidRPr="002823EA" w:rsidRDefault="00695E99" w:rsidP="00522B18">
      <w:pPr>
        <w:tabs>
          <w:tab w:val="clear" w:pos="5040"/>
        </w:tabs>
        <w:ind w:left="0" w:firstLine="0"/>
      </w:pPr>
      <w:r w:rsidRPr="002823EA">
        <w:t>Health, Exercise Science</w:t>
      </w:r>
      <w:r w:rsidR="005933AD" w:rsidRPr="002823EA">
        <w:t xml:space="preserve">, </w:t>
      </w:r>
      <w:r w:rsidRPr="002823EA">
        <w:t>Athletics</w:t>
      </w:r>
      <w:r w:rsidR="005933AD" w:rsidRPr="002823EA">
        <w:t xml:space="preserve">, </w:t>
      </w:r>
      <w:r w:rsidR="00C305F5" w:rsidRPr="002823EA">
        <w:t>and Applied Technology</w:t>
      </w:r>
    </w:p>
    <w:p w14:paraId="0229796D" w14:textId="77777777" w:rsidR="00C7655F" w:rsidRPr="002823EA" w:rsidRDefault="00695E99" w:rsidP="00522B18">
      <w:pPr>
        <w:tabs>
          <w:tab w:val="clear" w:pos="5040"/>
        </w:tabs>
        <w:ind w:left="0" w:firstLine="0"/>
      </w:pPr>
      <w:r w:rsidRPr="002823EA">
        <w:t>Language &amp; Literature</w:t>
      </w:r>
    </w:p>
    <w:p w14:paraId="0C24014C" w14:textId="77777777" w:rsidR="00C7655F" w:rsidRPr="002823EA" w:rsidRDefault="00695E99" w:rsidP="00522B18">
      <w:pPr>
        <w:tabs>
          <w:tab w:val="clear" w:pos="5040"/>
        </w:tabs>
        <w:ind w:left="0" w:firstLine="0"/>
      </w:pPr>
      <w:r w:rsidRPr="002823EA">
        <w:t>Math, Science &amp; Engineering</w:t>
      </w:r>
    </w:p>
    <w:p w14:paraId="5C528B04" w14:textId="77777777" w:rsidR="00C7655F" w:rsidRPr="002823EA" w:rsidRDefault="00695E99" w:rsidP="00522B18">
      <w:pPr>
        <w:tabs>
          <w:tab w:val="clear" w:pos="5040"/>
        </w:tabs>
        <w:ind w:left="0" w:firstLine="0"/>
      </w:pPr>
      <w:r w:rsidRPr="002823EA">
        <w:t>Social Sciences</w:t>
      </w:r>
      <w:r w:rsidR="005933AD" w:rsidRPr="002823EA">
        <w:t>,</w:t>
      </w:r>
      <w:r w:rsidR="00C305F5" w:rsidRPr="002823EA">
        <w:t xml:space="preserve"> Business,</w:t>
      </w:r>
      <w:r w:rsidRPr="002823EA">
        <w:t xml:space="preserve"> </w:t>
      </w:r>
      <w:r w:rsidR="00C305F5" w:rsidRPr="002823EA">
        <w:t xml:space="preserve">and </w:t>
      </w:r>
      <w:r w:rsidRPr="002823EA">
        <w:t>Humanities</w:t>
      </w:r>
    </w:p>
    <w:p w14:paraId="65ABF115" w14:textId="77777777" w:rsidR="00C7655F" w:rsidRPr="002823EA" w:rsidRDefault="00C305F5" w:rsidP="00522B18">
      <w:pPr>
        <w:tabs>
          <w:tab w:val="clear" w:pos="5040"/>
        </w:tabs>
        <w:ind w:left="0" w:firstLine="0"/>
      </w:pPr>
      <w:r w:rsidRPr="002823EA">
        <w:lastRenderedPageBreak/>
        <w:t xml:space="preserve">Continuing Education, Economic &amp; Workforce </w:t>
      </w:r>
      <w:r w:rsidR="00E50C17" w:rsidRPr="002823EA">
        <w:t xml:space="preserve">Development </w:t>
      </w:r>
    </w:p>
    <w:p w14:paraId="104C9EFA" w14:textId="77777777" w:rsidR="00C7655F" w:rsidRPr="002823EA" w:rsidRDefault="00C7655F">
      <w:pPr>
        <w:pStyle w:val="ListParagraph"/>
        <w:numPr>
          <w:ilvl w:val="0"/>
          <w:numId w:val="0"/>
        </w:numPr>
        <w:spacing w:before="0"/>
        <w:rPr>
          <w:b w:val="0"/>
        </w:rPr>
      </w:pPr>
    </w:p>
    <w:p w14:paraId="667BA952" w14:textId="77777777" w:rsidR="00C7655F" w:rsidRPr="002823EA" w:rsidRDefault="005933AD" w:rsidP="00522B18">
      <w:pPr>
        <w:tabs>
          <w:tab w:val="clear" w:pos="5040"/>
        </w:tabs>
        <w:ind w:left="0" w:firstLine="0"/>
      </w:pPr>
      <w:r w:rsidRPr="002823EA">
        <w:t xml:space="preserve">Additional </w:t>
      </w:r>
      <w:r w:rsidR="00E50C17" w:rsidRPr="002823EA">
        <w:t>v</w:t>
      </w:r>
      <w:r w:rsidRPr="002823EA">
        <w:t xml:space="preserve">oting </w:t>
      </w:r>
      <w:r w:rsidR="00E50C17" w:rsidRPr="002823EA">
        <w:t>m</w:t>
      </w:r>
      <w:r w:rsidRPr="002823EA">
        <w:t xml:space="preserve">embers </w:t>
      </w:r>
      <w:r w:rsidR="00E50C17" w:rsidRPr="002823EA">
        <w:t>i</w:t>
      </w:r>
      <w:r w:rsidRPr="002823EA">
        <w:t>nclude</w:t>
      </w:r>
      <w:r w:rsidR="00E50C17" w:rsidRPr="002823EA">
        <w:t xml:space="preserve"> the following:</w:t>
      </w:r>
      <w:r w:rsidRPr="002823EA">
        <w:t xml:space="preserve"> </w:t>
      </w:r>
    </w:p>
    <w:p w14:paraId="311B9A16" w14:textId="77777777" w:rsidR="00C7655F" w:rsidRPr="002823EA" w:rsidRDefault="00695E99" w:rsidP="00522B18">
      <w:pPr>
        <w:tabs>
          <w:tab w:val="clear" w:pos="5040"/>
        </w:tabs>
        <w:ind w:left="0" w:firstLine="0"/>
      </w:pPr>
      <w:r w:rsidRPr="002823EA">
        <w:t>Library Representative</w:t>
      </w:r>
    </w:p>
    <w:p w14:paraId="0AF31C08" w14:textId="77777777" w:rsidR="00C7655F" w:rsidRPr="002823EA" w:rsidRDefault="00C305F5" w:rsidP="00522B18">
      <w:pPr>
        <w:tabs>
          <w:tab w:val="clear" w:pos="5040"/>
        </w:tabs>
        <w:ind w:left="0" w:firstLine="0"/>
      </w:pPr>
      <w:r w:rsidRPr="002823EA">
        <w:t>Academic Senate Vice President (as chair of the Academic Program Review)</w:t>
      </w:r>
    </w:p>
    <w:p w14:paraId="2B8710CF" w14:textId="77777777" w:rsidR="00C7655F" w:rsidRPr="002823EA" w:rsidRDefault="00695E99" w:rsidP="00522B18">
      <w:pPr>
        <w:tabs>
          <w:tab w:val="clear" w:pos="5040"/>
        </w:tabs>
        <w:ind w:left="0" w:firstLine="0"/>
      </w:pPr>
      <w:r w:rsidRPr="002823EA">
        <w:t>Articulation Officer</w:t>
      </w:r>
    </w:p>
    <w:p w14:paraId="779CADFC" w14:textId="77777777" w:rsidR="00C7655F" w:rsidRPr="002823EA" w:rsidRDefault="00695E99" w:rsidP="00522B18">
      <w:pPr>
        <w:tabs>
          <w:tab w:val="clear" w:pos="5040"/>
        </w:tabs>
        <w:ind w:left="0" w:firstLine="0"/>
      </w:pPr>
      <w:r w:rsidRPr="002823EA">
        <w:t>Assessment Officer</w:t>
      </w:r>
    </w:p>
    <w:p w14:paraId="50CBA61D" w14:textId="77777777" w:rsidR="00695E99" w:rsidRPr="002823EA" w:rsidRDefault="00695E99">
      <w:pPr>
        <w:tabs>
          <w:tab w:val="clear" w:pos="5040"/>
        </w:tabs>
        <w:ind w:left="0" w:firstLine="0"/>
      </w:pPr>
    </w:p>
    <w:p w14:paraId="2FB09342" w14:textId="77777777" w:rsidR="00695E99" w:rsidRPr="002823EA" w:rsidRDefault="00BF4436">
      <w:pPr>
        <w:tabs>
          <w:tab w:val="clear" w:pos="5040"/>
        </w:tabs>
        <w:ind w:left="0" w:firstLine="0"/>
      </w:pPr>
      <w:r w:rsidRPr="002823EA">
        <w:t>The following positions are non-voting resource members:</w:t>
      </w:r>
    </w:p>
    <w:p w14:paraId="240E13F5" w14:textId="77777777" w:rsidR="00C7655F" w:rsidRPr="002823EA" w:rsidRDefault="00695E99" w:rsidP="00522B18">
      <w:pPr>
        <w:tabs>
          <w:tab w:val="clear" w:pos="5040"/>
        </w:tabs>
        <w:ind w:left="0" w:firstLine="0"/>
      </w:pPr>
      <w:r w:rsidRPr="002823EA">
        <w:t>Disability Support Services</w:t>
      </w:r>
    </w:p>
    <w:p w14:paraId="4B2074B2" w14:textId="77777777" w:rsidR="00C7655F" w:rsidRPr="002823EA" w:rsidRDefault="00695E99" w:rsidP="00522B18">
      <w:pPr>
        <w:tabs>
          <w:tab w:val="clear" w:pos="5040"/>
        </w:tabs>
        <w:ind w:left="0" w:firstLine="0"/>
      </w:pPr>
      <w:r w:rsidRPr="002823EA">
        <w:t>Presiding Chair, Council of Chairs</w:t>
      </w:r>
    </w:p>
    <w:p w14:paraId="3729B093" w14:textId="77777777" w:rsidR="00C7655F" w:rsidRPr="002823EA" w:rsidRDefault="00695E99" w:rsidP="00522B18">
      <w:pPr>
        <w:tabs>
          <w:tab w:val="clear" w:pos="5040"/>
        </w:tabs>
        <w:ind w:left="0" w:firstLine="0"/>
      </w:pPr>
      <w:r w:rsidRPr="002823EA">
        <w:t>ASO representative</w:t>
      </w:r>
    </w:p>
    <w:p w14:paraId="5567BE0F" w14:textId="77777777" w:rsidR="00C7655F" w:rsidRPr="002823EA" w:rsidRDefault="00695E99" w:rsidP="00522B18">
      <w:pPr>
        <w:tabs>
          <w:tab w:val="clear" w:pos="5040"/>
        </w:tabs>
        <w:ind w:left="0" w:firstLine="0"/>
      </w:pPr>
      <w:r w:rsidRPr="002823EA">
        <w:t>Dean of Instructional Support Services</w:t>
      </w:r>
    </w:p>
    <w:p w14:paraId="07F32A4E" w14:textId="77777777" w:rsidR="00C7655F" w:rsidRPr="002823EA" w:rsidRDefault="00695E99" w:rsidP="00522B18">
      <w:pPr>
        <w:tabs>
          <w:tab w:val="clear" w:pos="5040"/>
        </w:tabs>
        <w:ind w:left="0" w:firstLine="0"/>
      </w:pPr>
      <w:r w:rsidRPr="002823EA">
        <w:t>ISS Supervisor</w:t>
      </w:r>
    </w:p>
    <w:p w14:paraId="16AAB88C" w14:textId="77777777" w:rsidR="00C7655F" w:rsidRPr="002823EA" w:rsidRDefault="00695E99" w:rsidP="00522B18">
      <w:pPr>
        <w:tabs>
          <w:tab w:val="clear" w:pos="5040"/>
        </w:tabs>
        <w:ind w:left="0" w:firstLine="0"/>
      </w:pPr>
      <w:r w:rsidRPr="002823EA">
        <w:t>Technicians, ISS (as needed)</w:t>
      </w:r>
    </w:p>
    <w:p w14:paraId="2E768DE7" w14:textId="77777777" w:rsidR="00C7655F" w:rsidRPr="002823EA" w:rsidRDefault="00C7655F">
      <w:pPr>
        <w:pStyle w:val="ListParagraph"/>
        <w:numPr>
          <w:ilvl w:val="0"/>
          <w:numId w:val="0"/>
        </w:numPr>
        <w:spacing w:before="0"/>
        <w:rPr>
          <w:b w:val="0"/>
        </w:rPr>
      </w:pPr>
    </w:p>
    <w:p w14:paraId="152EB5DB" w14:textId="478A3E2F" w:rsidR="00695E99" w:rsidRPr="002823EA" w:rsidRDefault="001B4255" w:rsidP="00B7060F">
      <w:pPr>
        <w:tabs>
          <w:tab w:val="clear" w:pos="5040"/>
        </w:tabs>
        <w:ind w:left="0" w:firstLine="0"/>
      </w:pPr>
      <w:r w:rsidRPr="007D4F1B">
        <w:t>6</w:t>
      </w:r>
      <w:r w:rsidR="00E50C17" w:rsidRPr="002823EA">
        <w:t>.3</w:t>
      </w:r>
      <w:r w:rsidR="00E50C17" w:rsidRPr="002823EA">
        <w:tab/>
      </w:r>
      <w:r w:rsidR="00BF4436" w:rsidRPr="002823EA">
        <w:t xml:space="preserve">Duties  </w:t>
      </w:r>
    </w:p>
    <w:p w14:paraId="3C034B5B" w14:textId="77777777" w:rsidR="00583824" w:rsidRPr="007F2939" w:rsidRDefault="00C305F5" w:rsidP="00522B18">
      <w:pPr>
        <w:tabs>
          <w:tab w:val="clear" w:pos="5040"/>
        </w:tabs>
        <w:ind w:left="0" w:firstLine="0"/>
      </w:pPr>
      <w:r w:rsidRPr="002823EA">
        <w:t>The Curriculum Committee is responsible for the review and approval of all curricular matters, including educational program development. (Procedures 2510, Ed. Code §70901 (b) (7), SWC Curriculum Handbook.</w:t>
      </w:r>
    </w:p>
    <w:p w14:paraId="656EAFC2" w14:textId="77777777" w:rsidR="00695E99" w:rsidRPr="00691862" w:rsidRDefault="00BF4436" w:rsidP="00B7060F">
      <w:pPr>
        <w:tabs>
          <w:tab w:val="clear" w:pos="5040"/>
        </w:tabs>
        <w:ind w:left="0" w:firstLine="0"/>
      </w:pPr>
      <w:r w:rsidRPr="00691862">
        <w:tab/>
      </w:r>
      <w:r w:rsidRPr="00691862">
        <w:tab/>
      </w:r>
    </w:p>
    <w:p w14:paraId="2E5DDA91" w14:textId="77777777" w:rsidR="00A30430" w:rsidRDefault="00A30430" w:rsidP="00B7060F">
      <w:pPr>
        <w:tabs>
          <w:tab w:val="clear" w:pos="5040"/>
        </w:tabs>
        <w:ind w:left="0" w:firstLine="0"/>
      </w:pPr>
    </w:p>
    <w:p w14:paraId="6196C730" w14:textId="77777777" w:rsidR="00A30430" w:rsidRDefault="00A30430" w:rsidP="00B7060F">
      <w:pPr>
        <w:tabs>
          <w:tab w:val="clear" w:pos="5040"/>
        </w:tabs>
        <w:ind w:left="0" w:firstLine="0"/>
      </w:pPr>
    </w:p>
    <w:p w14:paraId="62598D2D" w14:textId="1D8072DC" w:rsidR="00D617FB" w:rsidRPr="00691862" w:rsidRDefault="00D617FB" w:rsidP="00B7060F">
      <w:pPr>
        <w:tabs>
          <w:tab w:val="clear" w:pos="5040"/>
        </w:tabs>
        <w:ind w:left="0" w:firstLine="0"/>
      </w:pPr>
      <w:r w:rsidRPr="00691862">
        <w:t xml:space="preserve">Section </w:t>
      </w:r>
      <w:r w:rsidR="001B4255">
        <w:t>7</w:t>
      </w:r>
      <w:r w:rsidRPr="00691862">
        <w:t>.</w:t>
      </w:r>
      <w:r w:rsidRPr="00691862">
        <w:tab/>
        <w:t>Academic Program Review Committee</w:t>
      </w:r>
    </w:p>
    <w:p w14:paraId="2089E02D" w14:textId="77777777" w:rsidR="00D617FB" w:rsidRPr="00691862" w:rsidRDefault="00D617FB" w:rsidP="00B7060F">
      <w:pPr>
        <w:tabs>
          <w:tab w:val="clear" w:pos="5040"/>
        </w:tabs>
        <w:ind w:left="0" w:firstLine="0"/>
      </w:pPr>
    </w:p>
    <w:p w14:paraId="6469D63E" w14:textId="4E551903" w:rsidR="003F5271" w:rsidRPr="00691862" w:rsidRDefault="00B4264F" w:rsidP="00B7060F">
      <w:pPr>
        <w:tabs>
          <w:tab w:val="clear" w:pos="5040"/>
        </w:tabs>
        <w:ind w:left="0" w:firstLine="0"/>
      </w:pPr>
      <w:r>
        <w:t>7</w:t>
      </w:r>
      <w:r w:rsidR="003F5271" w:rsidRPr="00691862">
        <w:t>.1</w:t>
      </w:r>
      <w:r w:rsidR="003F5271" w:rsidRPr="00691862">
        <w:tab/>
        <w:t>Mission</w:t>
      </w:r>
    </w:p>
    <w:p w14:paraId="4B4CF5B2" w14:textId="7F919364" w:rsidR="00E50C17" w:rsidRPr="00691862" w:rsidRDefault="00E50C17" w:rsidP="00B7060F">
      <w:pPr>
        <w:tabs>
          <w:tab w:val="clear" w:pos="5040"/>
        </w:tabs>
        <w:ind w:left="0" w:firstLine="0"/>
        <w:rPr>
          <w:color w:val="333333"/>
        </w:rPr>
      </w:pPr>
      <w:r w:rsidRPr="00691862">
        <w:t xml:space="preserve">The mission of the Academic Program Review Committee is </w:t>
      </w:r>
      <w:r w:rsidR="00D617FB" w:rsidRPr="00691862">
        <w:rPr>
          <w:color w:val="333333"/>
        </w:rPr>
        <w:t xml:space="preserve">to </w:t>
      </w:r>
      <w:r w:rsidR="00CE1A1C">
        <w:rPr>
          <w:color w:val="333333"/>
        </w:rPr>
        <w:t>sustain</w:t>
      </w:r>
      <w:r w:rsidR="00CE1A1C" w:rsidRPr="00691862">
        <w:rPr>
          <w:color w:val="333333"/>
        </w:rPr>
        <w:t xml:space="preserve"> </w:t>
      </w:r>
      <w:r w:rsidR="00D617FB" w:rsidRPr="00691862">
        <w:rPr>
          <w:color w:val="333333"/>
        </w:rPr>
        <w:t>the overall quality of existing instructional programs offered at Southwestern College</w:t>
      </w:r>
      <w:r w:rsidRPr="00691862">
        <w:rPr>
          <w:color w:val="333333"/>
        </w:rPr>
        <w:t xml:space="preserve"> by providing oversight for the Academic Program Review process</w:t>
      </w:r>
      <w:r w:rsidR="00D617FB" w:rsidRPr="00691862">
        <w:rPr>
          <w:color w:val="333333"/>
        </w:rPr>
        <w:t>.</w:t>
      </w:r>
      <w:r w:rsidR="00E47E9C" w:rsidRPr="00691862">
        <w:rPr>
          <w:color w:val="333333"/>
        </w:rPr>
        <w:t xml:space="preserve"> </w:t>
      </w:r>
      <w:r w:rsidR="00E47E9C" w:rsidRPr="00691862">
        <w:t xml:space="preserve">The Academic Program Review </w:t>
      </w:r>
      <w:r w:rsidR="00CE1A1C">
        <w:t>C</w:t>
      </w:r>
      <w:r w:rsidR="00CE1A1C" w:rsidRPr="00691862">
        <w:t xml:space="preserve">ommittee </w:t>
      </w:r>
      <w:r w:rsidR="00E47E9C" w:rsidRPr="00691862">
        <w:t>is a standing committee of the Academic Senate and will meet on the first and third Wednesday of every month from 1:</w:t>
      </w:r>
      <w:r w:rsidR="00CE1A1C">
        <w:t>15</w:t>
      </w:r>
      <w:r w:rsidR="00CE1A1C" w:rsidRPr="00691862">
        <w:t xml:space="preserve"> </w:t>
      </w:r>
      <w:r w:rsidR="00E47E9C" w:rsidRPr="00691862">
        <w:t xml:space="preserve">p.m. until </w:t>
      </w:r>
      <w:r w:rsidR="00CE1A1C">
        <w:t>2:15</w:t>
      </w:r>
      <w:r w:rsidR="00E47E9C" w:rsidRPr="00691862">
        <w:t xml:space="preserve"> p.m.</w:t>
      </w:r>
    </w:p>
    <w:p w14:paraId="627A7A17" w14:textId="77777777" w:rsidR="003F5271" w:rsidRPr="00691862" w:rsidRDefault="003F5271" w:rsidP="00522B18">
      <w:pPr>
        <w:tabs>
          <w:tab w:val="clear" w:pos="5040"/>
        </w:tabs>
        <w:ind w:left="0" w:firstLine="0"/>
      </w:pPr>
    </w:p>
    <w:p w14:paraId="0FAAA8B0" w14:textId="31AD57AA" w:rsidR="003F5271" w:rsidRPr="00691862" w:rsidRDefault="001B4255" w:rsidP="00522B18">
      <w:pPr>
        <w:tabs>
          <w:tab w:val="clear" w:pos="5040"/>
        </w:tabs>
        <w:ind w:left="0" w:firstLine="0"/>
      </w:pPr>
      <w:r>
        <w:t>7</w:t>
      </w:r>
      <w:r w:rsidR="00E50C17" w:rsidRPr="00691862">
        <w:t>.2</w:t>
      </w:r>
      <w:r w:rsidR="00E50C17" w:rsidRPr="00691862">
        <w:tab/>
      </w:r>
      <w:r w:rsidR="00D617FB" w:rsidRPr="00691862">
        <w:t xml:space="preserve">Membership </w:t>
      </w:r>
    </w:p>
    <w:p w14:paraId="211623BC" w14:textId="77777777" w:rsidR="00D617FB" w:rsidRPr="00B4264F" w:rsidRDefault="00E50C17" w:rsidP="00522B18">
      <w:pPr>
        <w:tabs>
          <w:tab w:val="clear" w:pos="5040"/>
        </w:tabs>
        <w:ind w:left="0" w:firstLine="0"/>
      </w:pPr>
      <w:r w:rsidRPr="00B4264F">
        <w:t>The</w:t>
      </w:r>
      <w:r w:rsidR="003F5271" w:rsidRPr="00B4264F">
        <w:t xml:space="preserve"> membership of the Academic Program Review Committee includes the following: </w:t>
      </w:r>
    </w:p>
    <w:p w14:paraId="696594D3" w14:textId="77777777" w:rsidR="00D617FB" w:rsidRPr="00B4264F" w:rsidRDefault="00D617FB" w:rsidP="00522B18">
      <w:pPr>
        <w:tabs>
          <w:tab w:val="clear" w:pos="5040"/>
        </w:tabs>
        <w:ind w:left="0" w:firstLine="0"/>
        <w:rPr>
          <w:b/>
        </w:rPr>
      </w:pPr>
      <w:r w:rsidRPr="00B4264F">
        <w:t>Vice-President of the Academic Senate (Chair)</w:t>
      </w:r>
    </w:p>
    <w:p w14:paraId="790B3EF6" w14:textId="3AC295FF" w:rsidR="00D617FB" w:rsidRPr="00B4264F" w:rsidRDefault="00D617FB" w:rsidP="00522B18">
      <w:pPr>
        <w:tabs>
          <w:tab w:val="clear" w:pos="5040"/>
        </w:tabs>
        <w:ind w:left="0" w:firstLine="0"/>
        <w:rPr>
          <w:b/>
        </w:rPr>
      </w:pPr>
      <w:r w:rsidRPr="007D4F1B">
        <w:t>President-elect (</w:t>
      </w:r>
      <w:r w:rsidR="00CE1A1C" w:rsidRPr="007D4F1B">
        <w:t>Ex</w:t>
      </w:r>
      <w:r w:rsidR="00B4264F">
        <w:t>-</w:t>
      </w:r>
      <w:r w:rsidR="00CE1A1C" w:rsidRPr="007D4F1B">
        <w:t>O</w:t>
      </w:r>
      <w:r w:rsidRPr="007D4F1B">
        <w:t>fficio)</w:t>
      </w:r>
    </w:p>
    <w:p w14:paraId="3F7B5B2E" w14:textId="77777777" w:rsidR="003F5271" w:rsidRPr="00B4264F" w:rsidRDefault="003F5271" w:rsidP="00B7060F">
      <w:pPr>
        <w:tabs>
          <w:tab w:val="clear" w:pos="5040"/>
        </w:tabs>
        <w:ind w:left="0" w:firstLine="0"/>
      </w:pPr>
    </w:p>
    <w:p w14:paraId="7A65B844" w14:textId="77777777" w:rsidR="00D617FB" w:rsidRPr="00B4264F" w:rsidRDefault="00D617FB" w:rsidP="00B7060F">
      <w:pPr>
        <w:tabs>
          <w:tab w:val="clear" w:pos="5040"/>
        </w:tabs>
        <w:ind w:left="0" w:firstLine="0"/>
      </w:pPr>
      <w:r w:rsidRPr="00B4264F">
        <w:t xml:space="preserve">One </w:t>
      </w:r>
      <w:r w:rsidR="007B6B2F" w:rsidRPr="007D4F1B">
        <w:t xml:space="preserve">full-time </w:t>
      </w:r>
      <w:r w:rsidRPr="00B4264F">
        <w:t>faculty member from the following schools:</w:t>
      </w:r>
    </w:p>
    <w:p w14:paraId="2B5B10A0" w14:textId="77777777" w:rsidR="00D617FB" w:rsidRPr="00B4264F" w:rsidRDefault="00D617FB" w:rsidP="00522B18">
      <w:pPr>
        <w:tabs>
          <w:tab w:val="clear" w:pos="5040"/>
        </w:tabs>
        <w:ind w:left="0" w:firstLine="0"/>
        <w:rPr>
          <w:b/>
        </w:rPr>
      </w:pPr>
      <w:r w:rsidRPr="00B4264F">
        <w:t>Arts &amp; Communication</w:t>
      </w:r>
    </w:p>
    <w:p w14:paraId="5F9990C8" w14:textId="77777777" w:rsidR="00D617FB" w:rsidRPr="00B4264F" w:rsidRDefault="00D617FB" w:rsidP="00522B18">
      <w:pPr>
        <w:tabs>
          <w:tab w:val="clear" w:pos="5040"/>
        </w:tabs>
        <w:ind w:left="0" w:firstLine="0"/>
        <w:rPr>
          <w:b/>
        </w:rPr>
      </w:pPr>
      <w:r w:rsidRPr="00B4264F">
        <w:t>Counseling and Personal Development</w:t>
      </w:r>
    </w:p>
    <w:p w14:paraId="21542D83" w14:textId="77777777" w:rsidR="00D617FB" w:rsidRPr="00B4264F" w:rsidRDefault="00D617FB" w:rsidP="00522B18">
      <w:pPr>
        <w:tabs>
          <w:tab w:val="clear" w:pos="5040"/>
        </w:tabs>
        <w:ind w:left="0" w:firstLine="0"/>
      </w:pPr>
      <w:r w:rsidRPr="00B4264F">
        <w:t>Health, Exercise Science, Athletics, and Applied Technology</w:t>
      </w:r>
    </w:p>
    <w:p w14:paraId="1B4D21E2" w14:textId="7919AA5F" w:rsidR="006C1CCF" w:rsidRPr="00B4264F" w:rsidRDefault="006C1CCF" w:rsidP="00522B18">
      <w:pPr>
        <w:tabs>
          <w:tab w:val="clear" w:pos="5040"/>
        </w:tabs>
        <w:ind w:left="0" w:firstLine="0"/>
        <w:rPr>
          <w:b/>
        </w:rPr>
      </w:pPr>
      <w:r w:rsidRPr="007D4F1B">
        <w:t>Instructional Support Services</w:t>
      </w:r>
    </w:p>
    <w:p w14:paraId="3562C0CC" w14:textId="77777777" w:rsidR="00D617FB" w:rsidRPr="00B4264F" w:rsidRDefault="00D617FB" w:rsidP="00522B18">
      <w:pPr>
        <w:tabs>
          <w:tab w:val="clear" w:pos="5040"/>
        </w:tabs>
        <w:ind w:left="0" w:firstLine="0"/>
        <w:rPr>
          <w:b/>
        </w:rPr>
      </w:pPr>
      <w:r w:rsidRPr="00B4264F">
        <w:t>Language &amp; Literature</w:t>
      </w:r>
    </w:p>
    <w:p w14:paraId="288B3385" w14:textId="77777777" w:rsidR="00D617FB" w:rsidRPr="00B4264F" w:rsidRDefault="00D617FB" w:rsidP="00522B18">
      <w:pPr>
        <w:tabs>
          <w:tab w:val="clear" w:pos="5040"/>
        </w:tabs>
        <w:ind w:left="0" w:firstLine="0"/>
        <w:rPr>
          <w:b/>
        </w:rPr>
      </w:pPr>
      <w:r w:rsidRPr="00B4264F">
        <w:t>Math, Science &amp; Engineering</w:t>
      </w:r>
    </w:p>
    <w:p w14:paraId="7F442DE2" w14:textId="77777777" w:rsidR="00D617FB" w:rsidRPr="00B4264F" w:rsidRDefault="00D617FB" w:rsidP="00522B18">
      <w:pPr>
        <w:tabs>
          <w:tab w:val="clear" w:pos="5040"/>
        </w:tabs>
        <w:ind w:left="0" w:firstLine="0"/>
        <w:rPr>
          <w:b/>
        </w:rPr>
      </w:pPr>
      <w:r w:rsidRPr="00B4264F">
        <w:t>Social Sciences, Business, and Humanities</w:t>
      </w:r>
    </w:p>
    <w:p w14:paraId="75A13C9F" w14:textId="77777777" w:rsidR="00D617FB" w:rsidRPr="00B4264F" w:rsidRDefault="00D617FB" w:rsidP="00522B18">
      <w:pPr>
        <w:tabs>
          <w:tab w:val="clear" w:pos="5040"/>
        </w:tabs>
        <w:ind w:left="0" w:firstLine="0"/>
        <w:rPr>
          <w:b/>
        </w:rPr>
      </w:pPr>
      <w:r w:rsidRPr="00B4264F">
        <w:t xml:space="preserve">Continuing Education, Economic &amp; Workforce Development </w:t>
      </w:r>
    </w:p>
    <w:p w14:paraId="459F93FA" w14:textId="77777777" w:rsidR="00D617FB" w:rsidRPr="00B4264F" w:rsidRDefault="00D617FB" w:rsidP="00522B18">
      <w:pPr>
        <w:tabs>
          <w:tab w:val="clear" w:pos="5040"/>
        </w:tabs>
        <w:ind w:left="0" w:firstLine="0"/>
      </w:pPr>
      <w:r w:rsidRPr="00B4264F">
        <w:t xml:space="preserve">One faculty member to represent the HECs. </w:t>
      </w:r>
    </w:p>
    <w:p w14:paraId="198C322D" w14:textId="77777777" w:rsidR="007B6B2F" w:rsidRPr="007D4F1B" w:rsidRDefault="007B6B2F" w:rsidP="00522B18">
      <w:pPr>
        <w:tabs>
          <w:tab w:val="clear" w:pos="5040"/>
        </w:tabs>
        <w:ind w:left="0" w:firstLine="0"/>
      </w:pPr>
      <w:r w:rsidRPr="007D4F1B">
        <w:t>One part-time faculty member</w:t>
      </w:r>
    </w:p>
    <w:p w14:paraId="68AA0575" w14:textId="2BC1855F" w:rsidR="006C1CCF" w:rsidRPr="00691862" w:rsidRDefault="006C1CCF" w:rsidP="00522B18">
      <w:pPr>
        <w:tabs>
          <w:tab w:val="clear" w:pos="5040"/>
        </w:tabs>
        <w:ind w:left="0" w:firstLine="0"/>
        <w:rPr>
          <w:b/>
        </w:rPr>
      </w:pPr>
      <w:r w:rsidRPr="007D4F1B">
        <w:lastRenderedPageBreak/>
        <w:t>One member from Dean’s Council</w:t>
      </w:r>
    </w:p>
    <w:p w14:paraId="326D9CE0" w14:textId="77777777" w:rsidR="00D617FB" w:rsidRPr="00691862" w:rsidRDefault="00D617FB" w:rsidP="00B7060F">
      <w:pPr>
        <w:pStyle w:val="ListParagraph"/>
        <w:numPr>
          <w:ilvl w:val="0"/>
          <w:numId w:val="0"/>
        </w:numPr>
        <w:spacing w:before="0"/>
        <w:rPr>
          <w:b w:val="0"/>
        </w:rPr>
      </w:pPr>
      <w:r w:rsidRPr="00691862">
        <w:rPr>
          <w:b w:val="0"/>
        </w:rPr>
        <w:tab/>
      </w:r>
      <w:r w:rsidRPr="00691862">
        <w:rPr>
          <w:b w:val="0"/>
        </w:rPr>
        <w:tab/>
      </w:r>
    </w:p>
    <w:p w14:paraId="3227FD84" w14:textId="6208EAD9" w:rsidR="003F5271" w:rsidRPr="00691862" w:rsidRDefault="001B4255" w:rsidP="00B7060F">
      <w:pPr>
        <w:tabs>
          <w:tab w:val="clear" w:pos="5040"/>
        </w:tabs>
        <w:ind w:left="0" w:firstLine="0"/>
      </w:pPr>
      <w:r>
        <w:t>7</w:t>
      </w:r>
      <w:r w:rsidR="003F5271" w:rsidRPr="00691862">
        <w:t xml:space="preserve">.3 </w:t>
      </w:r>
      <w:r w:rsidR="003F5271" w:rsidRPr="00691862">
        <w:tab/>
      </w:r>
      <w:r w:rsidR="00D617FB" w:rsidRPr="00691862">
        <w:t>Duties</w:t>
      </w:r>
    </w:p>
    <w:p w14:paraId="43357703" w14:textId="77777777" w:rsidR="00D617FB" w:rsidRPr="00691862" w:rsidRDefault="003F5271" w:rsidP="00B7060F">
      <w:pPr>
        <w:tabs>
          <w:tab w:val="clear" w:pos="5040"/>
        </w:tabs>
        <w:ind w:left="0" w:firstLine="0"/>
      </w:pPr>
      <w:r w:rsidRPr="00691862">
        <w:t>The duties of the Academic Program Review Committee include the following:</w:t>
      </w:r>
    </w:p>
    <w:p w14:paraId="7523818F" w14:textId="77777777" w:rsidR="003F5271" w:rsidRPr="00691862" w:rsidRDefault="003F5271" w:rsidP="00522B18">
      <w:pPr>
        <w:tabs>
          <w:tab w:val="clear" w:pos="5040"/>
        </w:tabs>
        <w:ind w:left="0" w:firstLine="0"/>
      </w:pPr>
    </w:p>
    <w:p w14:paraId="7D45D41B" w14:textId="7F7D0B21" w:rsidR="00D617FB" w:rsidRDefault="00D617FB" w:rsidP="00522B18">
      <w:pPr>
        <w:tabs>
          <w:tab w:val="clear" w:pos="5040"/>
        </w:tabs>
        <w:ind w:left="0" w:firstLine="0"/>
      </w:pPr>
      <w:r w:rsidRPr="00691862">
        <w:t>Determine the APR cycle and deadlines.</w:t>
      </w:r>
    </w:p>
    <w:p w14:paraId="4235D43E" w14:textId="77777777" w:rsidR="006C1CCF" w:rsidRPr="00691862" w:rsidRDefault="006C1CCF" w:rsidP="006C1CCF">
      <w:pPr>
        <w:tabs>
          <w:tab w:val="clear" w:pos="5040"/>
        </w:tabs>
        <w:ind w:left="0" w:firstLine="0"/>
        <w:rPr>
          <w:b/>
        </w:rPr>
      </w:pPr>
      <w:r w:rsidRPr="007D4F1B">
        <w:t>Administer the APR cycle for academic disciplines.</w:t>
      </w:r>
    </w:p>
    <w:p w14:paraId="7AE711F5" w14:textId="38F8EAB9" w:rsidR="00D617FB" w:rsidRPr="00691862" w:rsidRDefault="00D617FB" w:rsidP="00522B18">
      <w:pPr>
        <w:tabs>
          <w:tab w:val="clear" w:pos="5040"/>
        </w:tabs>
        <w:ind w:left="0" w:firstLine="0"/>
        <w:rPr>
          <w:b/>
        </w:rPr>
      </w:pPr>
      <w:r w:rsidRPr="00691862">
        <w:t>Read, review, and take action on submitted APR</w:t>
      </w:r>
      <w:r w:rsidR="00346915">
        <w:t>’s</w:t>
      </w:r>
      <w:r w:rsidRPr="00691862">
        <w:t>.</w:t>
      </w:r>
    </w:p>
    <w:p w14:paraId="0DA8D17A" w14:textId="40517E45" w:rsidR="00D617FB" w:rsidRPr="00691862" w:rsidRDefault="00D617FB" w:rsidP="00522B18">
      <w:pPr>
        <w:tabs>
          <w:tab w:val="clear" w:pos="5040"/>
        </w:tabs>
        <w:ind w:left="0" w:firstLine="0"/>
        <w:rPr>
          <w:b/>
        </w:rPr>
      </w:pPr>
      <w:r w:rsidRPr="00691862">
        <w:t>Report to the Academic Senate the status of APR.</w:t>
      </w:r>
    </w:p>
    <w:p w14:paraId="2078F756" w14:textId="1997D7F4" w:rsidR="00D617FB" w:rsidRPr="00691862" w:rsidRDefault="00D617FB" w:rsidP="00522B18">
      <w:pPr>
        <w:tabs>
          <w:tab w:val="clear" w:pos="5040"/>
        </w:tabs>
        <w:ind w:left="0" w:firstLine="0"/>
        <w:rPr>
          <w:b/>
        </w:rPr>
      </w:pPr>
      <w:r w:rsidRPr="007D4F1B">
        <w:t xml:space="preserve">Forward the approved APR’s and Executive Summaries to the </w:t>
      </w:r>
      <w:r w:rsidR="00346915" w:rsidRPr="007D4F1B">
        <w:t>Institutional Program Review and Outcomes Coordinator (IPROC)</w:t>
      </w:r>
      <w:r w:rsidRPr="007D4F1B">
        <w:t xml:space="preserve"> and to the Vice</w:t>
      </w:r>
      <w:r w:rsidR="00B4264F">
        <w:t>-</w:t>
      </w:r>
      <w:r w:rsidRPr="007D4F1B">
        <w:t>President for Academic Affairs.</w:t>
      </w:r>
    </w:p>
    <w:p w14:paraId="5BB552B1" w14:textId="1D02C2C5" w:rsidR="00D617FB" w:rsidRPr="00691862" w:rsidRDefault="00D617FB">
      <w:pPr>
        <w:tabs>
          <w:tab w:val="clear" w:pos="5040"/>
        </w:tabs>
        <w:ind w:left="0" w:firstLine="0"/>
      </w:pPr>
      <w:r w:rsidRPr="00691862">
        <w:t>Review, analyze, and assess the APR process and recommend modifications as needed.</w:t>
      </w:r>
    </w:p>
    <w:p w14:paraId="56322FD5" w14:textId="77777777" w:rsidR="001B4255" w:rsidRDefault="001B4255" w:rsidP="00B7060F">
      <w:pPr>
        <w:tabs>
          <w:tab w:val="clear" w:pos="5040"/>
        </w:tabs>
        <w:ind w:left="0" w:firstLine="0"/>
      </w:pPr>
    </w:p>
    <w:p w14:paraId="5E61EEEB" w14:textId="0B267BB9" w:rsidR="00695E99" w:rsidRPr="00691862" w:rsidRDefault="00C16B13" w:rsidP="00B7060F">
      <w:pPr>
        <w:tabs>
          <w:tab w:val="clear" w:pos="5040"/>
        </w:tabs>
        <w:ind w:left="0" w:firstLine="0"/>
      </w:pPr>
      <w:r w:rsidRPr="00691862">
        <w:t xml:space="preserve">Section </w:t>
      </w:r>
      <w:r w:rsidR="001B4255">
        <w:t>8</w:t>
      </w:r>
      <w:r w:rsidRPr="00691862">
        <w:t>.</w:t>
      </w:r>
      <w:r w:rsidRPr="00691862">
        <w:tab/>
      </w:r>
      <w:r w:rsidR="00695E99" w:rsidRPr="00691862">
        <w:t>Executive Committee</w:t>
      </w:r>
    </w:p>
    <w:p w14:paraId="6E17A6D4" w14:textId="77777777" w:rsidR="00792D9B" w:rsidRPr="00691862" w:rsidRDefault="00792D9B" w:rsidP="00B7060F">
      <w:pPr>
        <w:tabs>
          <w:tab w:val="clear" w:pos="5040"/>
        </w:tabs>
        <w:ind w:left="0" w:firstLine="0"/>
      </w:pPr>
    </w:p>
    <w:p w14:paraId="1C67FDB7" w14:textId="5E652978" w:rsidR="00F93484" w:rsidRPr="00691862" w:rsidRDefault="001B4255" w:rsidP="00B7060F">
      <w:pPr>
        <w:tabs>
          <w:tab w:val="clear" w:pos="5040"/>
        </w:tabs>
        <w:ind w:left="0" w:firstLine="0"/>
      </w:pPr>
      <w:r>
        <w:t>8</w:t>
      </w:r>
      <w:r w:rsidR="00F93484" w:rsidRPr="00691862">
        <w:t xml:space="preserve">.1 </w:t>
      </w:r>
      <w:r w:rsidR="00F93484" w:rsidRPr="00691862">
        <w:tab/>
        <w:t>Mission</w:t>
      </w:r>
    </w:p>
    <w:p w14:paraId="5C7D2221" w14:textId="77777777" w:rsidR="00E77755" w:rsidRPr="00691862" w:rsidRDefault="00F93484" w:rsidP="00B7060F">
      <w:pPr>
        <w:tabs>
          <w:tab w:val="clear" w:pos="5040"/>
        </w:tabs>
        <w:ind w:left="0" w:firstLine="0"/>
      </w:pPr>
      <w:r w:rsidRPr="00691862">
        <w:t xml:space="preserve">The </w:t>
      </w:r>
      <w:r w:rsidR="007F2939" w:rsidRPr="00691862">
        <w:t>mission of the Executive Committee of the Senate is</w:t>
      </w:r>
      <w:r w:rsidRPr="00691862">
        <w:t xml:space="preserve"> to </w:t>
      </w:r>
      <w:r w:rsidR="005933AD" w:rsidRPr="00691862">
        <w:t xml:space="preserve">act as an advisory </w:t>
      </w:r>
      <w:r w:rsidR="008448CC" w:rsidRPr="00691862">
        <w:t>body</w:t>
      </w:r>
      <w:r w:rsidR="005933AD" w:rsidRPr="00691862">
        <w:t xml:space="preserve"> to the Senate President.</w:t>
      </w:r>
      <w:r w:rsidR="008448CC" w:rsidRPr="00691862">
        <w:t xml:space="preserve"> </w:t>
      </w:r>
      <w:r w:rsidR="00E47E9C" w:rsidRPr="00691862">
        <w:t>The Executive Committee is a standing committee of the Academic Senate and will meet on the second and fourth Thursday of every month from 1:30 p.m. until 3:00 p.m.</w:t>
      </w:r>
      <w:r w:rsidR="00144DB7" w:rsidRPr="00691862">
        <w:t xml:space="preserve"> Additional meetings may be scheduled as needed.</w:t>
      </w:r>
    </w:p>
    <w:p w14:paraId="47934539" w14:textId="77777777" w:rsidR="008448CC" w:rsidRPr="00691862" w:rsidRDefault="008448CC" w:rsidP="00B7060F">
      <w:pPr>
        <w:tabs>
          <w:tab w:val="clear" w:pos="5040"/>
        </w:tabs>
        <w:ind w:left="0" w:firstLine="0"/>
      </w:pPr>
    </w:p>
    <w:p w14:paraId="77D3717F" w14:textId="69F4C273" w:rsidR="00F93484" w:rsidRPr="00691862" w:rsidRDefault="001B4255" w:rsidP="00B7060F">
      <w:pPr>
        <w:tabs>
          <w:tab w:val="clear" w:pos="5040"/>
        </w:tabs>
        <w:ind w:left="0" w:firstLine="0"/>
      </w:pPr>
      <w:r>
        <w:t>8</w:t>
      </w:r>
      <w:r w:rsidR="00F93484" w:rsidRPr="00691862">
        <w:t>.2</w:t>
      </w:r>
      <w:r w:rsidR="00F93484" w:rsidRPr="00691862">
        <w:tab/>
      </w:r>
      <w:r w:rsidR="00BF4436" w:rsidRPr="00691862">
        <w:t>Membership</w:t>
      </w:r>
    </w:p>
    <w:p w14:paraId="05B61485" w14:textId="77777777" w:rsidR="00695E99" w:rsidRPr="00691862" w:rsidRDefault="00F93484" w:rsidP="00B7060F">
      <w:pPr>
        <w:tabs>
          <w:tab w:val="clear" w:pos="5040"/>
        </w:tabs>
        <w:ind w:left="0" w:firstLine="0"/>
      </w:pPr>
      <w:r w:rsidRPr="00691862">
        <w:t>The membership of the Executive Committee includes the following:</w:t>
      </w:r>
    </w:p>
    <w:p w14:paraId="353DDDB3" w14:textId="77777777" w:rsidR="00C7655F" w:rsidRPr="00691862" w:rsidRDefault="00C305F5" w:rsidP="00522B18">
      <w:pPr>
        <w:tabs>
          <w:tab w:val="clear" w:pos="5040"/>
        </w:tabs>
        <w:ind w:left="0" w:firstLine="0"/>
        <w:rPr>
          <w:b/>
        </w:rPr>
      </w:pPr>
      <w:r w:rsidRPr="00691862">
        <w:t>The President</w:t>
      </w:r>
      <w:r w:rsidR="009735E0" w:rsidRPr="00691862">
        <w:t xml:space="preserve"> (Chair)</w:t>
      </w:r>
    </w:p>
    <w:p w14:paraId="216EFC63" w14:textId="77777777" w:rsidR="00C7655F" w:rsidRPr="00691862" w:rsidRDefault="00C305F5" w:rsidP="00522B18">
      <w:pPr>
        <w:tabs>
          <w:tab w:val="clear" w:pos="5040"/>
        </w:tabs>
        <w:ind w:left="0" w:firstLine="0"/>
        <w:rPr>
          <w:b/>
        </w:rPr>
      </w:pPr>
      <w:r w:rsidRPr="00691862">
        <w:t>Vice President</w:t>
      </w:r>
      <w:r w:rsidR="009735E0" w:rsidRPr="00691862">
        <w:t xml:space="preserve"> (voting)</w:t>
      </w:r>
    </w:p>
    <w:p w14:paraId="39D52C12" w14:textId="77777777" w:rsidR="00C7655F" w:rsidRPr="00691862" w:rsidRDefault="00C305F5" w:rsidP="00522B18">
      <w:pPr>
        <w:tabs>
          <w:tab w:val="clear" w:pos="5040"/>
        </w:tabs>
        <w:ind w:left="0" w:firstLine="0"/>
        <w:rPr>
          <w:b/>
        </w:rPr>
      </w:pPr>
      <w:r w:rsidRPr="00691862">
        <w:t>President-elect</w:t>
      </w:r>
      <w:r w:rsidR="009735E0" w:rsidRPr="00691862">
        <w:t xml:space="preserve"> (voting)</w:t>
      </w:r>
    </w:p>
    <w:p w14:paraId="42087AAB" w14:textId="77777777" w:rsidR="00C7655F" w:rsidRPr="00691862" w:rsidRDefault="00C305F5" w:rsidP="00522B18">
      <w:pPr>
        <w:tabs>
          <w:tab w:val="clear" w:pos="5040"/>
        </w:tabs>
        <w:ind w:left="0" w:firstLine="0"/>
        <w:rPr>
          <w:b/>
        </w:rPr>
      </w:pPr>
      <w:r w:rsidRPr="00691862">
        <w:t>Communications and Research Officer</w:t>
      </w:r>
      <w:r w:rsidR="009735E0" w:rsidRPr="00691862">
        <w:t xml:space="preserve"> (voting)</w:t>
      </w:r>
    </w:p>
    <w:p w14:paraId="5A56BA93" w14:textId="77777777" w:rsidR="00C7655F" w:rsidRPr="00691862" w:rsidRDefault="00C305F5" w:rsidP="00522B18">
      <w:pPr>
        <w:tabs>
          <w:tab w:val="clear" w:pos="5040"/>
        </w:tabs>
        <w:ind w:left="0" w:firstLine="0"/>
        <w:rPr>
          <w:b/>
        </w:rPr>
      </w:pPr>
      <w:r w:rsidRPr="00691862">
        <w:t>Immediate Past President</w:t>
      </w:r>
      <w:r w:rsidR="009735E0" w:rsidRPr="00691862">
        <w:t xml:space="preserve"> (voting)</w:t>
      </w:r>
    </w:p>
    <w:p w14:paraId="4C408C0B" w14:textId="77777777" w:rsidR="00C7655F" w:rsidRPr="00691862" w:rsidRDefault="00C305F5" w:rsidP="00522B18">
      <w:pPr>
        <w:tabs>
          <w:tab w:val="clear" w:pos="5040"/>
        </w:tabs>
        <w:ind w:left="0" w:firstLine="0"/>
        <w:rPr>
          <w:b/>
        </w:rPr>
      </w:pPr>
      <w:r w:rsidRPr="00691862">
        <w:t>State Delegate</w:t>
      </w:r>
      <w:r w:rsidR="009735E0" w:rsidRPr="00691862">
        <w:t xml:space="preserve"> (voting)</w:t>
      </w:r>
    </w:p>
    <w:p w14:paraId="63495863" w14:textId="77777777" w:rsidR="00C7655F" w:rsidRPr="00691862" w:rsidRDefault="00C305F5" w:rsidP="00522B18">
      <w:pPr>
        <w:tabs>
          <w:tab w:val="clear" w:pos="5040"/>
        </w:tabs>
        <w:ind w:left="0" w:firstLine="0"/>
        <w:rPr>
          <w:b/>
        </w:rPr>
      </w:pPr>
      <w:r w:rsidRPr="00691862">
        <w:t>Presiding Chair of the Council of Chairs (voting)</w:t>
      </w:r>
    </w:p>
    <w:p w14:paraId="0FD0B85E" w14:textId="77777777" w:rsidR="00C7655F" w:rsidRPr="00691862" w:rsidRDefault="00F93484" w:rsidP="00522B18">
      <w:pPr>
        <w:tabs>
          <w:tab w:val="clear" w:pos="5040"/>
        </w:tabs>
        <w:ind w:left="0" w:firstLine="0"/>
        <w:rPr>
          <w:b/>
        </w:rPr>
      </w:pPr>
      <w:r w:rsidRPr="00691862">
        <w:t>Flex Advisory Coordinator</w:t>
      </w:r>
      <w:r w:rsidR="00C305F5" w:rsidRPr="00691862">
        <w:t xml:space="preserve"> (non-voting) </w:t>
      </w:r>
    </w:p>
    <w:p w14:paraId="553D9EED" w14:textId="77777777" w:rsidR="00C7655F" w:rsidRPr="00691862" w:rsidRDefault="00230DEC" w:rsidP="00522B18">
      <w:pPr>
        <w:tabs>
          <w:tab w:val="clear" w:pos="5040"/>
        </w:tabs>
        <w:ind w:left="0" w:firstLine="0"/>
        <w:rPr>
          <w:b/>
        </w:rPr>
      </w:pPr>
      <w:r w:rsidRPr="00691862">
        <w:t>Up</w:t>
      </w:r>
      <w:r w:rsidR="009735E0" w:rsidRPr="00691862">
        <w:t xml:space="preserve"> to </w:t>
      </w:r>
      <w:r w:rsidR="00C305F5" w:rsidRPr="00691862">
        <w:t>four (4) non-voting members at-large appointed by the Academic Senate President.</w:t>
      </w:r>
    </w:p>
    <w:p w14:paraId="3806CD74" w14:textId="77777777" w:rsidR="00C7655F" w:rsidRPr="00691862" w:rsidRDefault="00C7655F" w:rsidP="00B7060F">
      <w:pPr>
        <w:pStyle w:val="ListParagraph"/>
        <w:numPr>
          <w:ilvl w:val="0"/>
          <w:numId w:val="0"/>
        </w:numPr>
        <w:spacing w:before="0"/>
        <w:rPr>
          <w:b w:val="0"/>
        </w:rPr>
      </w:pPr>
    </w:p>
    <w:p w14:paraId="7804AF6F" w14:textId="6DD49828" w:rsidR="00695E99" w:rsidRPr="00691862" w:rsidRDefault="001B4255" w:rsidP="00B7060F">
      <w:pPr>
        <w:tabs>
          <w:tab w:val="clear" w:pos="5040"/>
        </w:tabs>
        <w:ind w:left="0" w:firstLine="0"/>
      </w:pPr>
      <w:r>
        <w:t>8</w:t>
      </w:r>
      <w:r w:rsidR="00F93484" w:rsidRPr="00691862">
        <w:t>.3</w:t>
      </w:r>
      <w:r w:rsidR="00F93484" w:rsidRPr="00691862">
        <w:tab/>
      </w:r>
      <w:r w:rsidR="00BF4436" w:rsidRPr="00691862">
        <w:t>Duties</w:t>
      </w:r>
    </w:p>
    <w:p w14:paraId="66CB1C6C" w14:textId="77777777" w:rsidR="00695E99" w:rsidRDefault="00F93484" w:rsidP="00B7060F">
      <w:pPr>
        <w:tabs>
          <w:tab w:val="clear" w:pos="5040"/>
        </w:tabs>
        <w:ind w:left="0" w:firstLine="0"/>
      </w:pPr>
      <w:r w:rsidRPr="00691862">
        <w:t>The Executive Committee s</w:t>
      </w:r>
      <w:r w:rsidR="00BF4436" w:rsidRPr="00691862">
        <w:t xml:space="preserve">erves as an advisory body to the Academic Senate President.  Reviews by-laws and recommends amendments as appropriate. Provides faculty leadership and advocacy for issues related to </w:t>
      </w:r>
      <w:r w:rsidR="00230DEC" w:rsidRPr="00691862">
        <w:t xml:space="preserve">Policy/Procedure </w:t>
      </w:r>
      <w:r w:rsidR="00BF4436" w:rsidRPr="00691862">
        <w:t>2510 and 2515.</w:t>
      </w:r>
      <w:r w:rsidR="008448CC" w:rsidRPr="00691862">
        <w:t xml:space="preserve"> </w:t>
      </w:r>
      <w:r w:rsidR="00FD37BF" w:rsidRPr="00691862">
        <w:t>The senate may delegate authority to the Executive Committee to conduct business on its behalf at any time in the year. Business decisions cannot contradict full Senate decisions. All decisions made by the Executive Committee must be subsequently ratified by the full senate at the next regular meeting of the senate.</w:t>
      </w:r>
    </w:p>
    <w:p w14:paraId="190E590B" w14:textId="77777777" w:rsidR="001B4255" w:rsidRDefault="001B4255" w:rsidP="00B7060F">
      <w:pPr>
        <w:tabs>
          <w:tab w:val="clear" w:pos="5040"/>
        </w:tabs>
        <w:ind w:left="0" w:firstLine="0"/>
      </w:pPr>
    </w:p>
    <w:p w14:paraId="567AAD7F" w14:textId="77777777" w:rsidR="00D63CFB" w:rsidRDefault="00D63CFB" w:rsidP="00B7060F">
      <w:pPr>
        <w:tabs>
          <w:tab w:val="clear" w:pos="5040"/>
        </w:tabs>
        <w:ind w:left="0" w:firstLine="0"/>
      </w:pPr>
      <w:r w:rsidRPr="00691862">
        <w:t xml:space="preserve">ARTICLE </w:t>
      </w:r>
      <w:r w:rsidR="008A3FD9" w:rsidRPr="00691862">
        <w:t>VI</w:t>
      </w:r>
      <w:r w:rsidR="004A566B">
        <w:t>I</w:t>
      </w:r>
      <w:r w:rsidRPr="00691862">
        <w:t>.</w:t>
      </w:r>
      <w:r w:rsidRPr="00691862">
        <w:tab/>
        <w:t>COMMITTEES</w:t>
      </w:r>
    </w:p>
    <w:p w14:paraId="3B5ECB50" w14:textId="77777777" w:rsidR="00434DBC" w:rsidRDefault="00434DBC" w:rsidP="00B7060F">
      <w:pPr>
        <w:tabs>
          <w:tab w:val="clear" w:pos="5040"/>
        </w:tabs>
        <w:ind w:left="0" w:firstLine="0"/>
      </w:pPr>
    </w:p>
    <w:p w14:paraId="3EAA7E4D" w14:textId="77777777" w:rsidR="00434DBC" w:rsidRDefault="00434DBC" w:rsidP="00B7060F">
      <w:pPr>
        <w:tabs>
          <w:tab w:val="clear" w:pos="5040"/>
        </w:tabs>
        <w:ind w:left="0" w:firstLine="0"/>
      </w:pPr>
      <w:r w:rsidRPr="007D4F1B">
        <w:t>Section 1. Definition of a Committee</w:t>
      </w:r>
    </w:p>
    <w:p w14:paraId="6FC9CCEA" w14:textId="77777777" w:rsidR="00B4264F" w:rsidRPr="00691862" w:rsidRDefault="00B4264F" w:rsidP="00522B18">
      <w:pPr>
        <w:tabs>
          <w:tab w:val="clear" w:pos="5040"/>
        </w:tabs>
        <w:ind w:left="0" w:firstLine="0"/>
      </w:pPr>
    </w:p>
    <w:p w14:paraId="1C5FA00E" w14:textId="77777777" w:rsidR="00146875" w:rsidRDefault="00D63CFB" w:rsidP="00522B18">
      <w:pPr>
        <w:tabs>
          <w:tab w:val="clear" w:pos="5040"/>
        </w:tabs>
        <w:ind w:left="0" w:firstLine="0"/>
      </w:pPr>
      <w:r w:rsidRPr="00691862">
        <w:t xml:space="preserve">A committee is a group that is established </w:t>
      </w:r>
      <w:r w:rsidRPr="00900F8D">
        <w:rPr>
          <w:strike/>
        </w:rPr>
        <w:t>either</w:t>
      </w:r>
      <w:r w:rsidRPr="00691862">
        <w:t xml:space="preserve"> by vote of the Senate or Senate Executive Committee to address a specific academic and/or professional matter on an ongoing basis. </w:t>
      </w:r>
    </w:p>
    <w:p w14:paraId="1B8C0C55" w14:textId="77777777" w:rsidR="00146875" w:rsidRDefault="00146875" w:rsidP="00522B18">
      <w:pPr>
        <w:tabs>
          <w:tab w:val="clear" w:pos="5040"/>
        </w:tabs>
        <w:ind w:left="0" w:firstLine="0"/>
      </w:pPr>
    </w:p>
    <w:p w14:paraId="66C1EB26" w14:textId="77777777" w:rsidR="00146875" w:rsidRDefault="00146875" w:rsidP="00522B18">
      <w:pPr>
        <w:tabs>
          <w:tab w:val="clear" w:pos="5040"/>
        </w:tabs>
        <w:ind w:left="0" w:firstLine="0"/>
      </w:pPr>
      <w:r w:rsidRPr="007D4F1B">
        <w:t>Section 2. Definitions of an Ad Hoc Committee</w:t>
      </w:r>
    </w:p>
    <w:p w14:paraId="3866FB94" w14:textId="4ABD30CD" w:rsidR="00D63CFB" w:rsidRPr="00691862" w:rsidRDefault="00D63CFB" w:rsidP="00522B18">
      <w:pPr>
        <w:tabs>
          <w:tab w:val="clear" w:pos="5040"/>
        </w:tabs>
        <w:ind w:left="0" w:firstLine="0"/>
      </w:pPr>
      <w:r w:rsidRPr="00691862">
        <w:t>An ad hoc committee</w:t>
      </w:r>
      <w:r w:rsidR="00362FC8" w:rsidRPr="00691862">
        <w:t xml:space="preserve"> may be established by act of </w:t>
      </w:r>
      <w:r w:rsidR="00146875">
        <w:t xml:space="preserve">a Standing Committee, or the Academic </w:t>
      </w:r>
      <w:r w:rsidR="00146875" w:rsidRPr="00B4264F">
        <w:t>Senate</w:t>
      </w:r>
      <w:r w:rsidR="00B4264F">
        <w:t xml:space="preserve"> </w:t>
      </w:r>
      <w:r w:rsidR="00362FC8" w:rsidRPr="00691862">
        <w:t xml:space="preserve">and will address a specific issue in </w:t>
      </w:r>
      <w:r w:rsidR="00B34FF0" w:rsidRPr="00691862">
        <w:t>order</w:t>
      </w:r>
      <w:r w:rsidR="00362FC8" w:rsidRPr="00691862">
        <w:t xml:space="preserve"> to complete a defined task. Ad hoc committees are dissolved at the conclusion of their task. </w:t>
      </w:r>
      <w:r w:rsidRPr="00691862">
        <w:t xml:space="preserve"> </w:t>
      </w:r>
    </w:p>
    <w:p w14:paraId="61CE3062" w14:textId="77777777" w:rsidR="00D63CFB" w:rsidRPr="00691862" w:rsidRDefault="00D63CFB" w:rsidP="00522B18">
      <w:pPr>
        <w:tabs>
          <w:tab w:val="clear" w:pos="5040"/>
        </w:tabs>
        <w:ind w:left="0" w:firstLine="0"/>
      </w:pPr>
      <w:r w:rsidRPr="00691862">
        <w:t xml:space="preserve"> </w:t>
      </w:r>
    </w:p>
    <w:p w14:paraId="3E2314B7" w14:textId="570608C1" w:rsidR="00C93A0B" w:rsidRPr="00900F8D" w:rsidRDefault="00C93A0B" w:rsidP="00B7060F">
      <w:pPr>
        <w:tabs>
          <w:tab w:val="clear" w:pos="5040"/>
        </w:tabs>
        <w:ind w:left="0" w:firstLine="0"/>
        <w:rPr>
          <w:highlight w:val="yellow"/>
        </w:rPr>
      </w:pPr>
      <w:r w:rsidRPr="00691862">
        <w:t xml:space="preserve">Section </w:t>
      </w:r>
      <w:r w:rsidR="00146875">
        <w:t>3</w:t>
      </w:r>
      <w:r w:rsidRPr="00691862">
        <w:t>.</w:t>
      </w:r>
      <w:r w:rsidRPr="00691862">
        <w:tab/>
      </w:r>
      <w:r w:rsidRPr="007D4F1B">
        <w:t>Committee and Ad Hoc Committee Membership and Chair Selection</w:t>
      </w:r>
    </w:p>
    <w:p w14:paraId="62DE86A5" w14:textId="366282FF" w:rsidR="00A50B06" w:rsidRPr="00691862" w:rsidRDefault="00C93A0B" w:rsidP="00A50B06">
      <w:pPr>
        <w:tabs>
          <w:tab w:val="clear" w:pos="5040"/>
        </w:tabs>
        <w:ind w:left="0" w:firstLine="0"/>
      </w:pPr>
      <w:r w:rsidRPr="007D4F1B">
        <w:t xml:space="preserve">Chairs of committees and ad hoc </w:t>
      </w:r>
      <w:r w:rsidR="00144DB7" w:rsidRPr="007D4F1B">
        <w:t>committees</w:t>
      </w:r>
      <w:r w:rsidRPr="007D4F1B">
        <w:t xml:space="preserve"> of the Academic Senate shall be appointed by the </w:t>
      </w:r>
      <w:r w:rsidR="00146875" w:rsidRPr="007D4F1B">
        <w:t xml:space="preserve">either a Standing Committee or the </w:t>
      </w:r>
      <w:r w:rsidRPr="007D4F1B">
        <w:t xml:space="preserve">Senate President unless otherwise specified. </w:t>
      </w:r>
      <w:r w:rsidR="00A50B06" w:rsidRPr="00691862">
        <w:t xml:space="preserve">Unless otherwise indicated, each committee of the Senate shall have one voting seat for a part-time faculty member appointed by the Academic senate president; however, the seat will not be counted as part of the quorum if the part-time faculty member is not present at the meeting.    </w:t>
      </w:r>
    </w:p>
    <w:p w14:paraId="0DE063CD" w14:textId="77777777" w:rsidR="00C93A0B" w:rsidRPr="00691862" w:rsidRDefault="00C93A0B" w:rsidP="00B7060F">
      <w:pPr>
        <w:tabs>
          <w:tab w:val="clear" w:pos="5040"/>
        </w:tabs>
        <w:ind w:left="0" w:firstLine="0"/>
      </w:pPr>
    </w:p>
    <w:p w14:paraId="74616C9C" w14:textId="7C482FA6" w:rsidR="00D63CFB" w:rsidRPr="00691862" w:rsidRDefault="00D63CFB" w:rsidP="00B7060F">
      <w:pPr>
        <w:tabs>
          <w:tab w:val="clear" w:pos="5040"/>
        </w:tabs>
        <w:ind w:left="0" w:firstLine="0"/>
      </w:pPr>
      <w:r w:rsidRPr="00691862">
        <w:t xml:space="preserve">Section </w:t>
      </w:r>
      <w:r w:rsidR="00146875">
        <w:t>4</w:t>
      </w:r>
      <w:r w:rsidRPr="00691862">
        <w:t xml:space="preserve">. </w:t>
      </w:r>
      <w:r w:rsidRPr="00691862">
        <w:tab/>
        <w:t>Elections Committee</w:t>
      </w:r>
    </w:p>
    <w:p w14:paraId="5890A544" w14:textId="77777777" w:rsidR="00D63CFB" w:rsidRPr="00691862" w:rsidRDefault="00D63CFB" w:rsidP="00B7060F">
      <w:pPr>
        <w:tabs>
          <w:tab w:val="clear" w:pos="5040"/>
        </w:tabs>
        <w:ind w:left="0" w:firstLine="0"/>
      </w:pPr>
    </w:p>
    <w:p w14:paraId="402100A3" w14:textId="7858EA4A" w:rsidR="00F93484" w:rsidRPr="00691862" w:rsidRDefault="0007551C" w:rsidP="00B7060F">
      <w:pPr>
        <w:tabs>
          <w:tab w:val="clear" w:pos="5040"/>
        </w:tabs>
        <w:ind w:left="0" w:firstLine="0"/>
      </w:pPr>
      <w:r>
        <w:t>4</w:t>
      </w:r>
      <w:r w:rsidR="00F93484" w:rsidRPr="00691862">
        <w:t>.1</w:t>
      </w:r>
      <w:r w:rsidR="00F93484" w:rsidRPr="00691862">
        <w:tab/>
        <w:t>Mission</w:t>
      </w:r>
    </w:p>
    <w:p w14:paraId="4D224C60" w14:textId="77777777" w:rsidR="00D63CFB" w:rsidRPr="00691862" w:rsidRDefault="00D63CFB" w:rsidP="00B7060F">
      <w:pPr>
        <w:tabs>
          <w:tab w:val="clear" w:pos="5040"/>
        </w:tabs>
        <w:ind w:left="0" w:firstLine="0"/>
      </w:pPr>
      <w:r w:rsidRPr="00691862">
        <w:t>The Senate Elections Committee is responsible for conducting, supervising, coordinating, and publishing the results of Senator and Senate Executive Officer elections within one week of the close of balloting.</w:t>
      </w:r>
    </w:p>
    <w:p w14:paraId="37D8CC94" w14:textId="77777777" w:rsidR="00D63CFB" w:rsidRPr="00691862" w:rsidRDefault="00D63CFB" w:rsidP="00B7060F">
      <w:pPr>
        <w:tabs>
          <w:tab w:val="clear" w:pos="5040"/>
        </w:tabs>
        <w:ind w:left="0" w:firstLine="0"/>
      </w:pPr>
    </w:p>
    <w:p w14:paraId="132D0B1B" w14:textId="062103CF" w:rsidR="00F93484" w:rsidRPr="00691862" w:rsidRDefault="0007551C" w:rsidP="00B7060F">
      <w:pPr>
        <w:tabs>
          <w:tab w:val="clear" w:pos="5040"/>
        </w:tabs>
        <w:ind w:left="0" w:firstLine="0"/>
      </w:pPr>
      <w:r>
        <w:rPr>
          <w:strike/>
        </w:rPr>
        <w:t>4</w:t>
      </w:r>
      <w:r w:rsidR="00F93484" w:rsidRPr="00691862">
        <w:t>.2</w:t>
      </w:r>
      <w:r w:rsidR="00F93484" w:rsidRPr="00691862">
        <w:tab/>
      </w:r>
      <w:r w:rsidR="00D63CFB" w:rsidRPr="00691862">
        <w:t>Membership</w:t>
      </w:r>
    </w:p>
    <w:p w14:paraId="420FCD45" w14:textId="77777777" w:rsidR="00D63CFB" w:rsidRPr="00691862" w:rsidRDefault="00F93484" w:rsidP="00B7060F">
      <w:pPr>
        <w:tabs>
          <w:tab w:val="clear" w:pos="5040"/>
        </w:tabs>
        <w:ind w:left="0" w:firstLine="0"/>
      </w:pPr>
      <w:r w:rsidRPr="00691862">
        <w:t>The Elections Committee includes the following:</w:t>
      </w:r>
    </w:p>
    <w:p w14:paraId="7342AE53" w14:textId="77777777" w:rsidR="00D63CFB" w:rsidRPr="00691862" w:rsidRDefault="00F93484" w:rsidP="00522B18">
      <w:pPr>
        <w:tabs>
          <w:tab w:val="clear" w:pos="5040"/>
        </w:tabs>
        <w:ind w:left="0" w:firstLine="0"/>
        <w:rPr>
          <w:b/>
        </w:rPr>
      </w:pPr>
      <w:r w:rsidRPr="00691862">
        <w:t>T</w:t>
      </w:r>
      <w:r w:rsidR="00D63CFB" w:rsidRPr="00691862">
        <w:t>hree at-large senators appointed by the President of the Academic Senate</w:t>
      </w:r>
    </w:p>
    <w:p w14:paraId="60269352" w14:textId="77777777" w:rsidR="00D63CFB" w:rsidRPr="00691862" w:rsidRDefault="00D63CFB">
      <w:pPr>
        <w:tabs>
          <w:tab w:val="clear" w:pos="5040"/>
        </w:tabs>
        <w:ind w:left="0" w:firstLine="0"/>
      </w:pPr>
    </w:p>
    <w:p w14:paraId="42EEA3A7" w14:textId="3B9BD778" w:rsidR="00D63CFB" w:rsidRPr="00691862" w:rsidRDefault="0007551C">
      <w:pPr>
        <w:tabs>
          <w:tab w:val="clear" w:pos="5040"/>
        </w:tabs>
        <w:ind w:left="0" w:firstLine="0"/>
      </w:pPr>
      <w:r>
        <w:t>4</w:t>
      </w:r>
      <w:r w:rsidR="0079542C" w:rsidRPr="00691862">
        <w:t xml:space="preserve">.3 </w:t>
      </w:r>
      <w:r w:rsidR="00046D00">
        <w:tab/>
      </w:r>
      <w:r w:rsidR="00D63CFB" w:rsidRPr="00691862">
        <w:t>Duties</w:t>
      </w:r>
    </w:p>
    <w:p w14:paraId="580928F7" w14:textId="77777777" w:rsidR="00D63CFB" w:rsidRPr="00691862" w:rsidRDefault="0079542C" w:rsidP="00522B18">
      <w:pPr>
        <w:tabs>
          <w:tab w:val="clear" w:pos="5040"/>
        </w:tabs>
        <w:ind w:left="0" w:firstLine="0"/>
        <w:rPr>
          <w:b/>
        </w:rPr>
      </w:pPr>
      <w:r w:rsidRPr="00691862">
        <w:t>The duties of the Elections Committee include c</w:t>
      </w:r>
      <w:r w:rsidR="00D63CFB" w:rsidRPr="00691862">
        <w:t>onduct</w:t>
      </w:r>
      <w:r w:rsidRPr="00691862">
        <w:t>ing</w:t>
      </w:r>
      <w:r w:rsidR="00D63CFB" w:rsidRPr="00691862">
        <w:t>, supervis</w:t>
      </w:r>
      <w:r w:rsidRPr="00691862">
        <w:t>ing</w:t>
      </w:r>
      <w:r w:rsidR="00D63CFB" w:rsidRPr="00691862">
        <w:t>, coordinat</w:t>
      </w:r>
      <w:r w:rsidRPr="00691862">
        <w:t>ing</w:t>
      </w:r>
      <w:r w:rsidR="00D63CFB" w:rsidRPr="00691862">
        <w:t>, and announc</w:t>
      </w:r>
      <w:r w:rsidRPr="00691862">
        <w:t>ing</w:t>
      </w:r>
      <w:r w:rsidR="00D63CFB" w:rsidRPr="00691862">
        <w:t xml:space="preserve"> results of elections of Senators and Senate officers. </w:t>
      </w:r>
    </w:p>
    <w:p w14:paraId="727569C3" w14:textId="77777777" w:rsidR="00D63CFB" w:rsidRPr="00691862" w:rsidRDefault="00D63CFB" w:rsidP="00522B18">
      <w:pPr>
        <w:tabs>
          <w:tab w:val="clear" w:pos="5040"/>
        </w:tabs>
        <w:ind w:left="0" w:firstLine="0"/>
      </w:pPr>
    </w:p>
    <w:p w14:paraId="1D675C79" w14:textId="64A5E411" w:rsidR="00792D9B" w:rsidRPr="00691862" w:rsidRDefault="00C16B13" w:rsidP="00B7060F">
      <w:pPr>
        <w:tabs>
          <w:tab w:val="clear" w:pos="5040"/>
        </w:tabs>
        <w:ind w:left="0" w:firstLine="0"/>
      </w:pPr>
      <w:r w:rsidRPr="00691862">
        <w:t xml:space="preserve">Section </w:t>
      </w:r>
      <w:r w:rsidR="00FA6F3A">
        <w:t>5</w:t>
      </w:r>
      <w:r w:rsidRPr="00691862">
        <w:t>.</w:t>
      </w:r>
      <w:r w:rsidRPr="00691862">
        <w:tab/>
      </w:r>
      <w:r w:rsidR="00695E99" w:rsidRPr="00691862">
        <w:t>Honors Committee</w:t>
      </w:r>
    </w:p>
    <w:p w14:paraId="21534089" w14:textId="77777777" w:rsidR="00792D9B" w:rsidRPr="00691862" w:rsidRDefault="00792D9B" w:rsidP="00522B18">
      <w:pPr>
        <w:tabs>
          <w:tab w:val="clear" w:pos="5040"/>
        </w:tabs>
        <w:ind w:left="0" w:hanging="144"/>
      </w:pPr>
    </w:p>
    <w:p w14:paraId="11DF928D" w14:textId="4B2B5956" w:rsidR="0079542C" w:rsidRPr="00691862" w:rsidRDefault="00FA6F3A" w:rsidP="00522B18">
      <w:pPr>
        <w:tabs>
          <w:tab w:val="clear" w:pos="5040"/>
        </w:tabs>
        <w:ind w:left="0" w:firstLine="0"/>
      </w:pPr>
      <w:r>
        <w:t>5</w:t>
      </w:r>
      <w:r w:rsidR="0079542C" w:rsidRPr="00691862">
        <w:t>.1</w:t>
      </w:r>
      <w:r w:rsidR="0079542C" w:rsidRPr="00691862">
        <w:tab/>
        <w:t>Mission</w:t>
      </w:r>
    </w:p>
    <w:p w14:paraId="4905E957" w14:textId="77777777" w:rsidR="008448CC" w:rsidRPr="00691862" w:rsidRDefault="008448CC" w:rsidP="00522B18">
      <w:pPr>
        <w:tabs>
          <w:tab w:val="clear" w:pos="5040"/>
        </w:tabs>
        <w:ind w:left="0" w:firstLine="0"/>
      </w:pPr>
      <w:r w:rsidRPr="00691862">
        <w:t xml:space="preserve">The </w:t>
      </w:r>
      <w:r w:rsidR="0079542C" w:rsidRPr="00691862">
        <w:t xml:space="preserve">mission </w:t>
      </w:r>
      <w:r w:rsidRPr="00691862">
        <w:t>of the Honors Committee is to serve students by creating e</w:t>
      </w:r>
      <w:r w:rsidR="009270B3" w:rsidRPr="00691862">
        <w:t>xceptional academic experiences through the management of the Honors Program.</w:t>
      </w:r>
    </w:p>
    <w:p w14:paraId="02D57857" w14:textId="77777777" w:rsidR="00E77755" w:rsidRPr="00691862" w:rsidRDefault="00E77755" w:rsidP="00B7060F">
      <w:pPr>
        <w:tabs>
          <w:tab w:val="clear" w:pos="5040"/>
        </w:tabs>
        <w:ind w:left="0" w:firstLine="0"/>
      </w:pPr>
    </w:p>
    <w:p w14:paraId="52764AE4" w14:textId="590F0711" w:rsidR="0079542C" w:rsidRPr="00691862" w:rsidRDefault="00FA6F3A" w:rsidP="00B7060F">
      <w:pPr>
        <w:tabs>
          <w:tab w:val="clear" w:pos="5040"/>
        </w:tabs>
        <w:ind w:left="0" w:firstLine="0"/>
      </w:pPr>
      <w:r>
        <w:t>5</w:t>
      </w:r>
      <w:r w:rsidR="0079542C" w:rsidRPr="00691862">
        <w:t>.2</w:t>
      </w:r>
      <w:r w:rsidR="0079542C" w:rsidRPr="00691862">
        <w:tab/>
      </w:r>
      <w:r w:rsidR="00BF4436" w:rsidRPr="00691862">
        <w:t>Membership</w:t>
      </w:r>
    </w:p>
    <w:p w14:paraId="1F23E9E5" w14:textId="77777777" w:rsidR="0079542C" w:rsidRPr="00691862" w:rsidRDefault="0079542C" w:rsidP="00B7060F">
      <w:pPr>
        <w:tabs>
          <w:tab w:val="clear" w:pos="5040"/>
        </w:tabs>
        <w:ind w:left="0" w:firstLine="0"/>
      </w:pPr>
      <w:r w:rsidRPr="00691862">
        <w:t>The membership of the Honor Committee includes the following:</w:t>
      </w:r>
    </w:p>
    <w:p w14:paraId="3FD0B13C" w14:textId="77777777" w:rsidR="00695E99" w:rsidRPr="00691862" w:rsidRDefault="00695E99" w:rsidP="00B7060F">
      <w:pPr>
        <w:tabs>
          <w:tab w:val="clear" w:pos="5040"/>
        </w:tabs>
        <w:ind w:left="0" w:firstLine="0"/>
      </w:pPr>
    </w:p>
    <w:p w14:paraId="442C29BB" w14:textId="77777777" w:rsidR="00C7655F" w:rsidRPr="00691862" w:rsidRDefault="00C305F5" w:rsidP="00522B18">
      <w:pPr>
        <w:tabs>
          <w:tab w:val="clear" w:pos="5040"/>
        </w:tabs>
        <w:ind w:left="0" w:firstLine="0"/>
        <w:rPr>
          <w:b/>
        </w:rPr>
      </w:pPr>
      <w:r w:rsidRPr="00691862">
        <w:t>Academic Senate President</w:t>
      </w:r>
      <w:r w:rsidR="00FA6F3A" w:rsidRPr="007D4F1B">
        <w:t>, or designee</w:t>
      </w:r>
    </w:p>
    <w:p w14:paraId="6D49CA17" w14:textId="77777777" w:rsidR="00C7655F" w:rsidRPr="00691862" w:rsidRDefault="00C305F5" w:rsidP="00522B18">
      <w:pPr>
        <w:tabs>
          <w:tab w:val="clear" w:pos="5040"/>
        </w:tabs>
        <w:ind w:left="0" w:firstLine="0"/>
        <w:rPr>
          <w:b/>
        </w:rPr>
      </w:pPr>
      <w:r w:rsidRPr="00691862">
        <w:t>Articulation Officer</w:t>
      </w:r>
    </w:p>
    <w:p w14:paraId="42DAC86B" w14:textId="77777777" w:rsidR="00C7655F" w:rsidRPr="00691862" w:rsidRDefault="00C305F5" w:rsidP="00522B18">
      <w:pPr>
        <w:tabs>
          <w:tab w:val="clear" w:pos="5040"/>
        </w:tabs>
        <w:ind w:left="0" w:firstLine="0"/>
        <w:rPr>
          <w:b/>
        </w:rPr>
      </w:pPr>
      <w:r w:rsidRPr="00691862">
        <w:t xml:space="preserve">ASO Representative </w:t>
      </w:r>
    </w:p>
    <w:p w14:paraId="7BB7E1BB" w14:textId="77777777" w:rsidR="0079542C" w:rsidRPr="00691862" w:rsidRDefault="0079542C" w:rsidP="0079542C">
      <w:pPr>
        <w:tabs>
          <w:tab w:val="clear" w:pos="5040"/>
        </w:tabs>
        <w:ind w:left="0" w:firstLine="0"/>
      </w:pPr>
      <w:r w:rsidRPr="00691862">
        <w:t>One faculty member from the following schools:</w:t>
      </w:r>
    </w:p>
    <w:p w14:paraId="585BC36F" w14:textId="77777777" w:rsidR="00C7655F" w:rsidRPr="00691862" w:rsidRDefault="00C305F5" w:rsidP="00522B18">
      <w:pPr>
        <w:tabs>
          <w:tab w:val="clear" w:pos="5040"/>
        </w:tabs>
        <w:ind w:left="0" w:firstLine="0"/>
        <w:rPr>
          <w:b/>
        </w:rPr>
      </w:pPr>
      <w:r w:rsidRPr="00691862">
        <w:t>Arts &amp; Communication</w:t>
      </w:r>
    </w:p>
    <w:p w14:paraId="536566F2" w14:textId="77777777" w:rsidR="00C7655F" w:rsidRPr="00691862" w:rsidRDefault="00C305F5" w:rsidP="00522B18">
      <w:pPr>
        <w:tabs>
          <w:tab w:val="clear" w:pos="5040"/>
        </w:tabs>
        <w:ind w:left="0" w:firstLine="0"/>
        <w:rPr>
          <w:b/>
        </w:rPr>
      </w:pPr>
      <w:r w:rsidRPr="00691862">
        <w:t>Counseling and Personal Development</w:t>
      </w:r>
    </w:p>
    <w:p w14:paraId="742B21C9" w14:textId="77777777" w:rsidR="00C7655F" w:rsidRPr="00691862" w:rsidRDefault="00C305F5" w:rsidP="00522B18">
      <w:pPr>
        <w:tabs>
          <w:tab w:val="clear" w:pos="5040"/>
        </w:tabs>
        <w:ind w:left="0" w:firstLine="0"/>
        <w:rPr>
          <w:b/>
        </w:rPr>
      </w:pPr>
      <w:r w:rsidRPr="00691862">
        <w:t>Health, Exercise Science, Athletics, and Applied Technology</w:t>
      </w:r>
    </w:p>
    <w:p w14:paraId="35BC0DFD" w14:textId="77777777" w:rsidR="00C7655F" w:rsidRPr="00691862" w:rsidRDefault="00C305F5" w:rsidP="00522B18">
      <w:pPr>
        <w:tabs>
          <w:tab w:val="clear" w:pos="5040"/>
        </w:tabs>
        <w:ind w:left="0" w:firstLine="0"/>
        <w:rPr>
          <w:b/>
        </w:rPr>
      </w:pPr>
      <w:r w:rsidRPr="00691862">
        <w:t>Language &amp; Literature</w:t>
      </w:r>
    </w:p>
    <w:p w14:paraId="0A716108" w14:textId="77777777" w:rsidR="00C7655F" w:rsidRPr="00691862" w:rsidRDefault="00C305F5" w:rsidP="00522B18">
      <w:pPr>
        <w:tabs>
          <w:tab w:val="clear" w:pos="5040"/>
        </w:tabs>
        <w:ind w:left="0" w:firstLine="0"/>
        <w:rPr>
          <w:b/>
        </w:rPr>
      </w:pPr>
      <w:r w:rsidRPr="00691862">
        <w:t>Math, Science &amp; Engineerin</w:t>
      </w:r>
      <w:r w:rsidR="0079542C" w:rsidRPr="00691862">
        <w:t>g</w:t>
      </w:r>
    </w:p>
    <w:p w14:paraId="3AA41346" w14:textId="77777777" w:rsidR="00C7655F" w:rsidRPr="00691862" w:rsidRDefault="00C305F5" w:rsidP="00522B18">
      <w:pPr>
        <w:tabs>
          <w:tab w:val="clear" w:pos="5040"/>
        </w:tabs>
        <w:ind w:left="0" w:firstLine="0"/>
        <w:rPr>
          <w:b/>
        </w:rPr>
      </w:pPr>
      <w:r w:rsidRPr="00691862">
        <w:t>Social Sciences, Business, and Humanities</w:t>
      </w:r>
    </w:p>
    <w:p w14:paraId="43843414" w14:textId="77777777" w:rsidR="00695E99" w:rsidRPr="00691862" w:rsidRDefault="00695E99">
      <w:pPr>
        <w:tabs>
          <w:tab w:val="clear" w:pos="5040"/>
        </w:tabs>
        <w:ind w:left="0" w:firstLine="0"/>
      </w:pPr>
    </w:p>
    <w:p w14:paraId="41CEC054" w14:textId="77777777" w:rsidR="00695E99" w:rsidRPr="00691862" w:rsidRDefault="00BF4436">
      <w:pPr>
        <w:tabs>
          <w:tab w:val="clear" w:pos="5040"/>
        </w:tabs>
        <w:ind w:left="0" w:firstLine="0"/>
      </w:pPr>
      <w:r w:rsidRPr="00691862">
        <w:lastRenderedPageBreak/>
        <w:t>Non-voting membership of the Honors Committee shall consist of the following:</w:t>
      </w:r>
    </w:p>
    <w:p w14:paraId="33B520EC" w14:textId="77777777" w:rsidR="00C7655F" w:rsidRPr="00691862" w:rsidRDefault="00C305F5" w:rsidP="00522B18">
      <w:pPr>
        <w:tabs>
          <w:tab w:val="clear" w:pos="5040"/>
        </w:tabs>
        <w:ind w:left="0" w:firstLine="0"/>
        <w:rPr>
          <w:b/>
        </w:rPr>
      </w:pPr>
      <w:r w:rsidRPr="00691862">
        <w:t xml:space="preserve">A representative </w:t>
      </w:r>
      <w:r w:rsidR="0079542C" w:rsidRPr="00691862">
        <w:t xml:space="preserve">from the </w:t>
      </w:r>
      <w:r w:rsidRPr="00691862">
        <w:t>chartered College Honor Society</w:t>
      </w:r>
    </w:p>
    <w:p w14:paraId="46BCBF5F" w14:textId="77777777" w:rsidR="00C7655F" w:rsidRPr="00691862" w:rsidRDefault="00C305F5" w:rsidP="00522B18">
      <w:pPr>
        <w:tabs>
          <w:tab w:val="clear" w:pos="5040"/>
        </w:tabs>
        <w:ind w:left="0" w:firstLine="0"/>
        <w:rPr>
          <w:b/>
        </w:rPr>
      </w:pPr>
      <w:r w:rsidRPr="00691862">
        <w:t>A classified staff representative from Student Services (e.g. Admissions)</w:t>
      </w:r>
    </w:p>
    <w:p w14:paraId="52067DD8" w14:textId="77777777" w:rsidR="00695E99" w:rsidRPr="00691862" w:rsidRDefault="00695E99" w:rsidP="00B7060F">
      <w:pPr>
        <w:tabs>
          <w:tab w:val="clear" w:pos="5040"/>
        </w:tabs>
        <w:ind w:left="0" w:firstLine="0"/>
      </w:pPr>
    </w:p>
    <w:p w14:paraId="5E16BB9B" w14:textId="77777777" w:rsidR="00695E99" w:rsidRPr="00691862" w:rsidRDefault="00BF4436" w:rsidP="00B7060F">
      <w:pPr>
        <w:tabs>
          <w:tab w:val="clear" w:pos="5040"/>
        </w:tabs>
        <w:ind w:left="0" w:firstLine="0"/>
      </w:pPr>
      <w:r w:rsidRPr="00691862">
        <w:t>The Chair of the Honors Committee will be elected yearly by a simple majority of committee members. The committee is currently working to create an Honors Coordinator position. Once the position is created, the Honors Coordinator will assume the responsibility of chairing the committee.</w:t>
      </w:r>
    </w:p>
    <w:p w14:paraId="292817FB" w14:textId="77777777" w:rsidR="00695E99" w:rsidRPr="00691862" w:rsidRDefault="00695E99" w:rsidP="00B7060F">
      <w:pPr>
        <w:tabs>
          <w:tab w:val="clear" w:pos="5040"/>
        </w:tabs>
        <w:ind w:left="0" w:firstLine="0"/>
      </w:pPr>
    </w:p>
    <w:p w14:paraId="022CB687" w14:textId="308EF450" w:rsidR="0079542C" w:rsidRPr="00691862" w:rsidRDefault="00FA6F3A" w:rsidP="00B7060F">
      <w:pPr>
        <w:tabs>
          <w:tab w:val="clear" w:pos="5040"/>
        </w:tabs>
        <w:ind w:left="0" w:firstLine="0"/>
      </w:pPr>
      <w:r>
        <w:t>5</w:t>
      </w:r>
      <w:r w:rsidR="0079542C" w:rsidRPr="00691862">
        <w:t>.4</w:t>
      </w:r>
      <w:r w:rsidR="0079542C" w:rsidRPr="00691862">
        <w:tab/>
      </w:r>
      <w:r w:rsidR="00BF4436" w:rsidRPr="00691862">
        <w:t>Duties</w:t>
      </w:r>
    </w:p>
    <w:p w14:paraId="08631151" w14:textId="77777777" w:rsidR="00695E99" w:rsidRPr="00691862" w:rsidRDefault="0079542C" w:rsidP="00B7060F">
      <w:pPr>
        <w:tabs>
          <w:tab w:val="clear" w:pos="5040"/>
        </w:tabs>
        <w:ind w:left="0" w:firstLine="0"/>
      </w:pPr>
      <w:r w:rsidRPr="00691862">
        <w:t>The duties of the Honors Committee include the following:</w:t>
      </w:r>
      <w:r w:rsidR="00BF4436" w:rsidRPr="00691862">
        <w:t xml:space="preserve"> </w:t>
      </w:r>
    </w:p>
    <w:p w14:paraId="5B9C13B6" w14:textId="77777777" w:rsidR="00C7655F" w:rsidRPr="00691862" w:rsidRDefault="00C305F5" w:rsidP="00522B18">
      <w:pPr>
        <w:tabs>
          <w:tab w:val="clear" w:pos="5040"/>
        </w:tabs>
        <w:ind w:left="0" w:firstLine="0"/>
        <w:rPr>
          <w:b/>
        </w:rPr>
      </w:pPr>
      <w:r w:rsidRPr="00691862">
        <w:t>To oversee and maintain the standards of the Honors Program:</w:t>
      </w:r>
    </w:p>
    <w:p w14:paraId="0DAD224D" w14:textId="77777777" w:rsidR="00C7655F" w:rsidRPr="00691862" w:rsidRDefault="00C305F5" w:rsidP="00522B18">
      <w:pPr>
        <w:tabs>
          <w:tab w:val="clear" w:pos="5040"/>
        </w:tabs>
        <w:ind w:left="0" w:firstLine="0"/>
        <w:rPr>
          <w:b/>
        </w:rPr>
      </w:pPr>
      <w:r w:rsidRPr="00691862">
        <w:t>Establishing and maintaining policies and guidelines</w:t>
      </w:r>
    </w:p>
    <w:p w14:paraId="46098B76" w14:textId="77777777" w:rsidR="00C7655F" w:rsidRPr="00691862" w:rsidRDefault="00C305F5" w:rsidP="00522B18">
      <w:pPr>
        <w:tabs>
          <w:tab w:val="clear" w:pos="5040"/>
        </w:tabs>
        <w:ind w:left="0" w:firstLine="0"/>
        <w:rPr>
          <w:b/>
        </w:rPr>
      </w:pPr>
      <w:r w:rsidRPr="00691862">
        <w:t>Maintaining all records and documentation</w:t>
      </w:r>
    </w:p>
    <w:p w14:paraId="7737FD23" w14:textId="77777777" w:rsidR="00C7655F" w:rsidRPr="00691862" w:rsidRDefault="00C305F5" w:rsidP="00522B18">
      <w:pPr>
        <w:tabs>
          <w:tab w:val="clear" w:pos="5040"/>
        </w:tabs>
        <w:ind w:left="0" w:firstLine="0"/>
        <w:rPr>
          <w:b/>
        </w:rPr>
      </w:pPr>
      <w:r w:rsidRPr="00691862">
        <w:t>Providing guidance to Honors faculty on standards for addenda to curricula</w:t>
      </w:r>
    </w:p>
    <w:p w14:paraId="39F72EA9" w14:textId="77777777" w:rsidR="00C7655F" w:rsidRPr="00691862" w:rsidRDefault="00C305F5" w:rsidP="00522B18">
      <w:pPr>
        <w:tabs>
          <w:tab w:val="clear" w:pos="5040"/>
        </w:tabs>
        <w:ind w:left="0" w:firstLine="0"/>
        <w:rPr>
          <w:b/>
        </w:rPr>
      </w:pPr>
      <w:r w:rsidRPr="00691862">
        <w:t>Approving and maintaining addenda for Honors Sections</w:t>
      </w:r>
    </w:p>
    <w:p w14:paraId="5AC5E87A" w14:textId="77777777" w:rsidR="00C7655F" w:rsidRPr="00691862" w:rsidRDefault="00C305F5" w:rsidP="00522B18">
      <w:pPr>
        <w:tabs>
          <w:tab w:val="clear" w:pos="5040"/>
        </w:tabs>
        <w:ind w:left="0" w:firstLine="0"/>
        <w:rPr>
          <w:b/>
        </w:rPr>
      </w:pPr>
      <w:r w:rsidRPr="00691862">
        <w:t>Performing strategic planning using research and data to drive future program developments</w:t>
      </w:r>
    </w:p>
    <w:p w14:paraId="75747D6A" w14:textId="77777777" w:rsidR="00C7655F" w:rsidRPr="00691862" w:rsidRDefault="00C305F5" w:rsidP="00522B18">
      <w:pPr>
        <w:tabs>
          <w:tab w:val="clear" w:pos="5040"/>
        </w:tabs>
        <w:ind w:left="0" w:firstLine="0"/>
        <w:rPr>
          <w:b/>
        </w:rPr>
      </w:pPr>
      <w:r w:rsidRPr="00691862">
        <w:t xml:space="preserve">To recruit faculty and students </w:t>
      </w:r>
    </w:p>
    <w:p w14:paraId="10FC3755" w14:textId="77777777" w:rsidR="00C7655F" w:rsidRPr="00691862" w:rsidRDefault="00C305F5" w:rsidP="00522B18">
      <w:pPr>
        <w:tabs>
          <w:tab w:val="clear" w:pos="5040"/>
        </w:tabs>
        <w:ind w:left="0" w:firstLine="0"/>
        <w:rPr>
          <w:b/>
        </w:rPr>
      </w:pPr>
      <w:r w:rsidRPr="00691862">
        <w:t>To conduct outreach activities</w:t>
      </w:r>
    </w:p>
    <w:p w14:paraId="36E37A0B" w14:textId="77777777" w:rsidR="00C7655F" w:rsidRPr="00691862" w:rsidRDefault="00C305F5" w:rsidP="00522B18">
      <w:pPr>
        <w:tabs>
          <w:tab w:val="clear" w:pos="5040"/>
        </w:tabs>
        <w:ind w:left="0" w:firstLine="0"/>
        <w:rPr>
          <w:b/>
        </w:rPr>
      </w:pPr>
      <w:r w:rsidRPr="00691862">
        <w:t>To report the status of the campus Honors Community to the Academic Senate.</w:t>
      </w:r>
    </w:p>
    <w:p w14:paraId="4FCDBA62" w14:textId="77777777" w:rsidR="00695E99" w:rsidRPr="00691862" w:rsidRDefault="00695E99" w:rsidP="00B7060F">
      <w:pPr>
        <w:tabs>
          <w:tab w:val="clear" w:pos="5040"/>
        </w:tabs>
        <w:ind w:left="0" w:firstLine="0"/>
      </w:pPr>
    </w:p>
    <w:p w14:paraId="227418E5" w14:textId="773F726E" w:rsidR="00695E99" w:rsidRPr="00691862" w:rsidRDefault="00C16B13" w:rsidP="00B7060F">
      <w:pPr>
        <w:tabs>
          <w:tab w:val="clear" w:pos="5040"/>
        </w:tabs>
        <w:ind w:left="0" w:firstLine="0"/>
      </w:pPr>
      <w:r w:rsidRPr="00691862">
        <w:t xml:space="preserve">Section </w:t>
      </w:r>
      <w:r w:rsidR="00FA6F3A">
        <w:t>6</w:t>
      </w:r>
      <w:r w:rsidRPr="00691862">
        <w:t>.</w:t>
      </w:r>
      <w:r w:rsidRPr="00691862">
        <w:tab/>
      </w:r>
      <w:r w:rsidR="00695E99" w:rsidRPr="00691862">
        <w:t>Professional Relations Committee</w:t>
      </w:r>
    </w:p>
    <w:p w14:paraId="5AEBD41E" w14:textId="77777777" w:rsidR="00695E99" w:rsidRPr="00691862" w:rsidRDefault="00695E99" w:rsidP="00B7060F">
      <w:pPr>
        <w:tabs>
          <w:tab w:val="clear" w:pos="5040"/>
        </w:tabs>
        <w:ind w:left="0" w:firstLine="0"/>
      </w:pPr>
    </w:p>
    <w:p w14:paraId="24357551" w14:textId="5815F034" w:rsidR="0079542C" w:rsidRPr="00691862" w:rsidRDefault="00FA6F3A" w:rsidP="00B7060F">
      <w:pPr>
        <w:tabs>
          <w:tab w:val="clear" w:pos="5040"/>
        </w:tabs>
        <w:ind w:left="0" w:firstLine="0"/>
      </w:pPr>
      <w:r>
        <w:t>6</w:t>
      </w:r>
      <w:r w:rsidR="0079542C" w:rsidRPr="00691862">
        <w:t>.1</w:t>
      </w:r>
      <w:r w:rsidR="0079542C" w:rsidRPr="00691862">
        <w:tab/>
      </w:r>
      <w:r w:rsidR="001F5250" w:rsidRPr="00691862">
        <w:t>Mission</w:t>
      </w:r>
    </w:p>
    <w:p w14:paraId="31E265EA" w14:textId="77777777" w:rsidR="00AB4F0F" w:rsidRPr="00691862" w:rsidRDefault="0079542C" w:rsidP="00B7060F">
      <w:pPr>
        <w:tabs>
          <w:tab w:val="clear" w:pos="5040"/>
        </w:tabs>
        <w:ind w:left="0" w:firstLine="0"/>
      </w:pPr>
      <w:r w:rsidRPr="00691862">
        <w:t>The mission of the Professional Relations Committee is to</w:t>
      </w:r>
      <w:r w:rsidR="00AB4F0F" w:rsidRPr="00691862">
        <w:t xml:space="preserve"> promote understanding of and adherence to a code of ethics and civility between faculty members.</w:t>
      </w:r>
    </w:p>
    <w:p w14:paraId="556C9268" w14:textId="77777777" w:rsidR="00E77755" w:rsidRPr="00691862" w:rsidRDefault="00E77755" w:rsidP="00B7060F">
      <w:pPr>
        <w:tabs>
          <w:tab w:val="clear" w:pos="5040"/>
        </w:tabs>
        <w:ind w:left="0" w:firstLine="0"/>
      </w:pPr>
    </w:p>
    <w:p w14:paraId="413975CD" w14:textId="5CACD9AC" w:rsidR="0079542C" w:rsidRPr="00691862" w:rsidRDefault="00FA6F3A" w:rsidP="00B7060F">
      <w:pPr>
        <w:tabs>
          <w:tab w:val="clear" w:pos="5040"/>
        </w:tabs>
        <w:ind w:left="0" w:firstLine="0"/>
      </w:pPr>
      <w:r>
        <w:t>6</w:t>
      </w:r>
      <w:r w:rsidR="0079542C" w:rsidRPr="00691862">
        <w:t>.2</w:t>
      </w:r>
      <w:r w:rsidR="0079542C" w:rsidRPr="00691862">
        <w:tab/>
      </w:r>
      <w:r w:rsidR="00BF4436" w:rsidRPr="00691862">
        <w:t>Membership</w:t>
      </w:r>
    </w:p>
    <w:p w14:paraId="54690107" w14:textId="77777777" w:rsidR="00695E99" w:rsidRPr="00691862" w:rsidRDefault="0079542C" w:rsidP="00B7060F">
      <w:pPr>
        <w:tabs>
          <w:tab w:val="clear" w:pos="5040"/>
        </w:tabs>
        <w:ind w:left="0" w:firstLine="0"/>
      </w:pPr>
      <w:r w:rsidRPr="00691862">
        <w:t>The membership of the Professional Relations Committee includes the following:</w:t>
      </w:r>
    </w:p>
    <w:p w14:paraId="5B59554A" w14:textId="77777777" w:rsidR="00C7655F" w:rsidRPr="00691862" w:rsidRDefault="00C305F5" w:rsidP="00522B18">
      <w:pPr>
        <w:tabs>
          <w:tab w:val="clear" w:pos="5040"/>
        </w:tabs>
        <w:ind w:left="0" w:firstLine="0"/>
        <w:rPr>
          <w:b/>
        </w:rPr>
      </w:pPr>
      <w:r w:rsidRPr="00691862">
        <w:t>Immediate Past President (chair)</w:t>
      </w:r>
    </w:p>
    <w:p w14:paraId="0D29D95E" w14:textId="77777777" w:rsidR="00C7655F" w:rsidRPr="00691862" w:rsidRDefault="007F2939" w:rsidP="00522B18">
      <w:pPr>
        <w:tabs>
          <w:tab w:val="clear" w:pos="5040"/>
        </w:tabs>
        <w:ind w:left="0" w:firstLine="0"/>
        <w:rPr>
          <w:b/>
        </w:rPr>
      </w:pPr>
      <w:r w:rsidRPr="00691862">
        <w:t>One</w:t>
      </w:r>
      <w:r w:rsidR="00C305F5" w:rsidRPr="00691862">
        <w:t xml:space="preserve"> senator</w:t>
      </w:r>
    </w:p>
    <w:p w14:paraId="1984AAB1" w14:textId="77777777" w:rsidR="00C7655F" w:rsidRPr="00691862" w:rsidRDefault="007F2939" w:rsidP="00522B18">
      <w:pPr>
        <w:tabs>
          <w:tab w:val="clear" w:pos="5040"/>
        </w:tabs>
        <w:ind w:left="0" w:firstLine="0"/>
        <w:rPr>
          <w:b/>
        </w:rPr>
      </w:pPr>
      <w:r w:rsidRPr="00691862">
        <w:t>One</w:t>
      </w:r>
      <w:r w:rsidR="00C305F5" w:rsidRPr="00691862">
        <w:t xml:space="preserve"> faculty-at-large</w:t>
      </w:r>
    </w:p>
    <w:p w14:paraId="1BB9D0E6" w14:textId="77777777" w:rsidR="00695E99" w:rsidRPr="00691862" w:rsidRDefault="00BF4436" w:rsidP="00B7060F">
      <w:pPr>
        <w:tabs>
          <w:tab w:val="clear" w:pos="5040"/>
        </w:tabs>
        <w:ind w:left="0" w:firstLine="0"/>
      </w:pPr>
      <w:r w:rsidRPr="00691862">
        <w:t xml:space="preserve">If no immediate Past President is available </w:t>
      </w:r>
      <w:r w:rsidR="00424C34" w:rsidRPr="00691862">
        <w:t xml:space="preserve">to chair, </w:t>
      </w:r>
      <w:r w:rsidRPr="00691862">
        <w:t xml:space="preserve">a </w:t>
      </w:r>
      <w:r w:rsidR="00424C34" w:rsidRPr="00691862">
        <w:t xml:space="preserve">faculty member </w:t>
      </w:r>
      <w:r w:rsidRPr="00691862">
        <w:t>will be appointed by the Academic Senate President.</w:t>
      </w:r>
    </w:p>
    <w:p w14:paraId="2093A1BC" w14:textId="6E279311" w:rsidR="0079542C" w:rsidRPr="00691862" w:rsidRDefault="00FA6F3A" w:rsidP="00B7060F">
      <w:pPr>
        <w:tabs>
          <w:tab w:val="clear" w:pos="5040"/>
        </w:tabs>
        <w:ind w:left="0" w:firstLine="0"/>
      </w:pPr>
      <w:r>
        <w:t>6</w:t>
      </w:r>
      <w:r w:rsidR="0079542C" w:rsidRPr="00691862">
        <w:t>.3</w:t>
      </w:r>
      <w:r w:rsidR="0079542C" w:rsidRPr="00691862">
        <w:tab/>
      </w:r>
      <w:r w:rsidR="00BF4436" w:rsidRPr="00691862">
        <w:t>Duties</w:t>
      </w:r>
    </w:p>
    <w:p w14:paraId="5AB06311" w14:textId="77777777" w:rsidR="00695E99" w:rsidRPr="00691862" w:rsidRDefault="0079542C" w:rsidP="00B7060F">
      <w:pPr>
        <w:tabs>
          <w:tab w:val="clear" w:pos="5040"/>
        </w:tabs>
        <w:ind w:left="0" w:firstLine="0"/>
      </w:pPr>
      <w:r w:rsidRPr="00691862">
        <w:t>The duties of the Professional Relations Committee include the following:</w:t>
      </w:r>
    </w:p>
    <w:p w14:paraId="3BD55EBD" w14:textId="77777777" w:rsidR="0079542C" w:rsidRPr="00691862" w:rsidRDefault="0079542C" w:rsidP="00522B18">
      <w:pPr>
        <w:tabs>
          <w:tab w:val="clear" w:pos="5040"/>
        </w:tabs>
        <w:ind w:left="0" w:firstLine="0"/>
      </w:pPr>
    </w:p>
    <w:p w14:paraId="03A05128" w14:textId="77777777" w:rsidR="00C7655F" w:rsidRPr="00691862" w:rsidRDefault="00C305F5" w:rsidP="00522B18">
      <w:pPr>
        <w:tabs>
          <w:tab w:val="clear" w:pos="5040"/>
        </w:tabs>
        <w:ind w:left="0" w:firstLine="0"/>
        <w:rPr>
          <w:b/>
        </w:rPr>
      </w:pPr>
      <w:r w:rsidRPr="00691862">
        <w:t xml:space="preserve">Review faculty conduct towards other faculty and ethical standards. </w:t>
      </w:r>
    </w:p>
    <w:p w14:paraId="38560C80" w14:textId="77777777" w:rsidR="00C7655F" w:rsidRPr="00691862" w:rsidRDefault="00424C34" w:rsidP="00522B18">
      <w:pPr>
        <w:tabs>
          <w:tab w:val="clear" w:pos="5040"/>
        </w:tabs>
        <w:ind w:left="0" w:firstLine="0"/>
        <w:rPr>
          <w:b/>
        </w:rPr>
      </w:pPr>
      <w:r w:rsidRPr="00691862">
        <w:t>D</w:t>
      </w:r>
      <w:r w:rsidR="00C305F5" w:rsidRPr="00691862">
        <w:t xml:space="preserve">efine and interpret principles of professional ethics. </w:t>
      </w:r>
    </w:p>
    <w:p w14:paraId="582A6157" w14:textId="77777777" w:rsidR="00C7655F" w:rsidRPr="00691862" w:rsidRDefault="00424C34" w:rsidP="00522B18">
      <w:pPr>
        <w:tabs>
          <w:tab w:val="clear" w:pos="5040"/>
        </w:tabs>
        <w:ind w:left="0" w:firstLine="0"/>
        <w:rPr>
          <w:b/>
        </w:rPr>
      </w:pPr>
      <w:r w:rsidRPr="00691862">
        <w:t>D</w:t>
      </w:r>
      <w:r w:rsidR="00C305F5" w:rsidRPr="00691862">
        <w:t xml:space="preserve">efend faculty members of the academic staff from unprofessional treatment, especially from false accusations regarding their professional conduct. </w:t>
      </w:r>
    </w:p>
    <w:p w14:paraId="6CE53473" w14:textId="77777777" w:rsidR="00C7655F" w:rsidRPr="00691862" w:rsidRDefault="00C305F5" w:rsidP="00522B18">
      <w:pPr>
        <w:tabs>
          <w:tab w:val="clear" w:pos="5040"/>
        </w:tabs>
        <w:ind w:left="0" w:firstLine="0"/>
        <w:rPr>
          <w:b/>
        </w:rPr>
      </w:pPr>
      <w:r w:rsidRPr="00691862">
        <w:t>To study problems of faculty or college community friction</w:t>
      </w:r>
      <w:r w:rsidR="00424C34" w:rsidRPr="00691862">
        <w:t>,</w:t>
      </w:r>
      <w:r w:rsidRPr="00691862">
        <w:t xml:space="preserve"> which have disrupted the educational program.  </w:t>
      </w:r>
    </w:p>
    <w:p w14:paraId="57EA7BA3" w14:textId="1F8D28B6" w:rsidR="00046D00" w:rsidRDefault="00C305F5" w:rsidP="007D4F1B">
      <w:pPr>
        <w:tabs>
          <w:tab w:val="clear" w:pos="5040"/>
        </w:tabs>
        <w:ind w:left="0" w:firstLine="0"/>
      </w:pPr>
      <w:r w:rsidRPr="00691862">
        <w:t>Recommend</w:t>
      </w:r>
      <w:r w:rsidR="00424C34" w:rsidRPr="00691862">
        <w:t xml:space="preserve"> </w:t>
      </w:r>
      <w:r w:rsidRPr="00691862">
        <w:t>to the Academic Senate President such action as deemed appropriate toward reaching mutual resolution.</w:t>
      </w:r>
    </w:p>
    <w:p w14:paraId="5995F1EE" w14:textId="77777777" w:rsidR="00046D00" w:rsidRDefault="00046D00" w:rsidP="007D4F1B">
      <w:pPr>
        <w:tabs>
          <w:tab w:val="clear" w:pos="5040"/>
        </w:tabs>
        <w:ind w:left="0" w:firstLine="0"/>
      </w:pPr>
    </w:p>
    <w:p w14:paraId="06B8B32F" w14:textId="4056C3B6" w:rsidR="00695E99" w:rsidRDefault="00C16B13" w:rsidP="007D4F1B">
      <w:pPr>
        <w:tabs>
          <w:tab w:val="clear" w:pos="5040"/>
        </w:tabs>
        <w:ind w:left="0" w:firstLine="0"/>
      </w:pPr>
      <w:r w:rsidRPr="00691862">
        <w:t xml:space="preserve">Section </w:t>
      </w:r>
      <w:r w:rsidR="00FA6F3A">
        <w:t>7</w:t>
      </w:r>
      <w:r w:rsidRPr="00691862">
        <w:t>.</w:t>
      </w:r>
      <w:r w:rsidRPr="00691862">
        <w:tab/>
      </w:r>
      <w:r w:rsidR="00695E99" w:rsidRPr="00691862">
        <w:t>Academic Technology Committee</w:t>
      </w:r>
    </w:p>
    <w:p w14:paraId="686F2FDE" w14:textId="77777777" w:rsidR="00046D00" w:rsidRPr="00691862" w:rsidRDefault="00046D00" w:rsidP="007D4F1B">
      <w:pPr>
        <w:tabs>
          <w:tab w:val="clear" w:pos="5040"/>
        </w:tabs>
        <w:ind w:left="0" w:firstLine="0"/>
      </w:pPr>
    </w:p>
    <w:p w14:paraId="76BECED7" w14:textId="5B9F02CB" w:rsidR="0079542C" w:rsidRPr="00691862" w:rsidRDefault="00FA6F3A" w:rsidP="00B7060F">
      <w:pPr>
        <w:tabs>
          <w:tab w:val="clear" w:pos="5040"/>
        </w:tabs>
        <w:ind w:left="0" w:firstLine="0"/>
      </w:pPr>
      <w:r>
        <w:lastRenderedPageBreak/>
        <w:t>7</w:t>
      </w:r>
      <w:r w:rsidR="0079542C" w:rsidRPr="00691862">
        <w:t>.1</w:t>
      </w:r>
      <w:r w:rsidR="0079542C" w:rsidRPr="00691862">
        <w:tab/>
        <w:t>Mission</w:t>
      </w:r>
    </w:p>
    <w:p w14:paraId="1111F3DC" w14:textId="77777777" w:rsidR="00E77755" w:rsidRPr="00691862" w:rsidRDefault="0079542C" w:rsidP="00B7060F">
      <w:pPr>
        <w:tabs>
          <w:tab w:val="clear" w:pos="5040"/>
        </w:tabs>
        <w:ind w:left="0" w:firstLine="0"/>
      </w:pPr>
      <w:r w:rsidRPr="00691862">
        <w:t xml:space="preserve">The mission of </w:t>
      </w:r>
      <w:r w:rsidR="00047D01">
        <w:t>t</w:t>
      </w:r>
      <w:r w:rsidR="00C305F5" w:rsidRPr="00691862">
        <w:t xml:space="preserve">he Academic Technology Committee (ATC) is </w:t>
      </w:r>
      <w:r w:rsidRPr="00691862">
        <w:t xml:space="preserve">to be </w:t>
      </w:r>
      <w:r w:rsidR="00C305F5" w:rsidRPr="00691862">
        <w:t>a forum for faculty voices regarding academic technology and online learning. The ATC responds to faculty needs an</w:t>
      </w:r>
      <w:r w:rsidR="00262489" w:rsidRPr="00691862">
        <w:t xml:space="preserve">d ongoing technology issues, </w:t>
      </w:r>
      <w:r w:rsidR="00C305F5" w:rsidRPr="00691862">
        <w:t>works to find solutions</w:t>
      </w:r>
      <w:r w:rsidR="00262489" w:rsidRPr="00691862">
        <w:t xml:space="preserve"> to those issues, and participates in the prioritization process of technology needs identified through the Program review process.</w:t>
      </w:r>
      <w:r w:rsidR="00C305F5" w:rsidRPr="00691862">
        <w:t xml:space="preserve"> </w:t>
      </w:r>
    </w:p>
    <w:p w14:paraId="78C50C2B" w14:textId="77777777" w:rsidR="00416E82" w:rsidRPr="00691862" w:rsidRDefault="00416E82" w:rsidP="00B7060F">
      <w:pPr>
        <w:tabs>
          <w:tab w:val="clear" w:pos="5040"/>
        </w:tabs>
        <w:ind w:left="0" w:firstLine="0"/>
      </w:pPr>
    </w:p>
    <w:p w14:paraId="3A70D83D" w14:textId="7E3B123D" w:rsidR="00695E99" w:rsidRPr="00691862" w:rsidRDefault="00FA6F3A" w:rsidP="00B7060F">
      <w:pPr>
        <w:tabs>
          <w:tab w:val="clear" w:pos="5040"/>
        </w:tabs>
        <w:ind w:left="0" w:firstLine="0"/>
      </w:pPr>
      <w:r>
        <w:t>7</w:t>
      </w:r>
      <w:r w:rsidR="0079542C" w:rsidRPr="00691862">
        <w:t>.2</w:t>
      </w:r>
      <w:r w:rsidR="0079542C" w:rsidRPr="00691862">
        <w:tab/>
      </w:r>
      <w:r w:rsidR="00BF4436" w:rsidRPr="00691862">
        <w:t>Membership and Member Selection Process:</w:t>
      </w:r>
    </w:p>
    <w:p w14:paraId="16247780" w14:textId="77777777" w:rsidR="00416E82" w:rsidRPr="00691862" w:rsidRDefault="00416E82" w:rsidP="00B7060F">
      <w:pPr>
        <w:tabs>
          <w:tab w:val="clear" w:pos="5040"/>
        </w:tabs>
        <w:ind w:left="0" w:firstLine="0"/>
      </w:pPr>
      <w:r w:rsidRPr="00691862">
        <w:t>Members shall serve a term of office of two (2) years.</w:t>
      </w:r>
    </w:p>
    <w:p w14:paraId="10092D17" w14:textId="1876D5A9" w:rsidR="00695E99" w:rsidRPr="00691862" w:rsidRDefault="00BF4436" w:rsidP="00B7060F">
      <w:pPr>
        <w:tabs>
          <w:tab w:val="clear" w:pos="5040"/>
        </w:tabs>
        <w:ind w:left="0" w:firstLine="0"/>
      </w:pPr>
      <w:r w:rsidRPr="00691862">
        <w:t xml:space="preserve">The faculty Chair shall be </w:t>
      </w:r>
      <w:r w:rsidR="00C305F5" w:rsidRPr="00691862">
        <w:t xml:space="preserve">a </w:t>
      </w:r>
      <w:r w:rsidR="00C305F5" w:rsidRPr="00FB2FE4">
        <w:t xml:space="preserve">tenured </w:t>
      </w:r>
      <w:r w:rsidR="00F64698" w:rsidRPr="00FB2FE4">
        <w:t>(preferred)</w:t>
      </w:r>
      <w:r w:rsidR="00F64698">
        <w:t xml:space="preserve"> </w:t>
      </w:r>
      <w:r w:rsidR="00C305F5" w:rsidRPr="00691862">
        <w:t>faculty member</w:t>
      </w:r>
      <w:r w:rsidR="00730067" w:rsidRPr="00691862">
        <w:t xml:space="preserve"> </w:t>
      </w:r>
      <w:r w:rsidR="00C305F5" w:rsidRPr="00691862">
        <w:t xml:space="preserve">appointed </w:t>
      </w:r>
      <w:r w:rsidRPr="00691862">
        <w:t xml:space="preserve">by the Academic Senate President. </w:t>
      </w:r>
    </w:p>
    <w:p w14:paraId="4B1378B0" w14:textId="77777777" w:rsidR="0079542C" w:rsidRPr="00691862" w:rsidRDefault="0079542C" w:rsidP="00B7060F">
      <w:pPr>
        <w:tabs>
          <w:tab w:val="clear" w:pos="5040"/>
        </w:tabs>
        <w:ind w:left="0" w:firstLine="0"/>
      </w:pPr>
    </w:p>
    <w:p w14:paraId="4509CDA8" w14:textId="77777777" w:rsidR="00416E82" w:rsidRPr="00691862" w:rsidRDefault="00BF4436" w:rsidP="00B7060F">
      <w:pPr>
        <w:tabs>
          <w:tab w:val="clear" w:pos="5040"/>
        </w:tabs>
        <w:ind w:left="0" w:firstLine="0"/>
      </w:pPr>
      <w:r w:rsidRPr="00691862">
        <w:t xml:space="preserve">Voting membership of the ATC shall consist of </w:t>
      </w:r>
      <w:r w:rsidR="00416E82" w:rsidRPr="00691862">
        <w:t>the following:</w:t>
      </w:r>
    </w:p>
    <w:p w14:paraId="24237814" w14:textId="77777777" w:rsidR="0079542C" w:rsidRPr="00691862" w:rsidRDefault="0079542C" w:rsidP="0079542C">
      <w:pPr>
        <w:tabs>
          <w:tab w:val="clear" w:pos="5040"/>
        </w:tabs>
        <w:ind w:left="0" w:firstLine="0"/>
      </w:pPr>
      <w:r w:rsidRPr="00691862">
        <w:t>One faculty member from the following schools:</w:t>
      </w:r>
    </w:p>
    <w:p w14:paraId="7FC26D21" w14:textId="77777777" w:rsidR="00C7655F" w:rsidRPr="00691862" w:rsidRDefault="00500F06" w:rsidP="00522B18">
      <w:pPr>
        <w:tabs>
          <w:tab w:val="clear" w:pos="5040"/>
        </w:tabs>
        <w:ind w:left="0" w:firstLine="0"/>
        <w:rPr>
          <w:b/>
        </w:rPr>
      </w:pPr>
      <w:r w:rsidRPr="00691862">
        <w:t>Arts &amp; Communication</w:t>
      </w:r>
    </w:p>
    <w:p w14:paraId="60E19155" w14:textId="77777777" w:rsidR="00C7655F" w:rsidRPr="00691862" w:rsidRDefault="00500F06" w:rsidP="00522B18">
      <w:pPr>
        <w:tabs>
          <w:tab w:val="clear" w:pos="5040"/>
        </w:tabs>
        <w:ind w:left="0" w:firstLine="0"/>
        <w:rPr>
          <w:b/>
        </w:rPr>
      </w:pPr>
      <w:r w:rsidRPr="00691862">
        <w:t>Counseling and Personal Development</w:t>
      </w:r>
    </w:p>
    <w:p w14:paraId="48915DF1" w14:textId="77777777" w:rsidR="00C7655F" w:rsidRPr="00691862" w:rsidRDefault="00500F06" w:rsidP="00522B18">
      <w:pPr>
        <w:tabs>
          <w:tab w:val="clear" w:pos="5040"/>
        </w:tabs>
        <w:ind w:left="0" w:firstLine="0"/>
        <w:rPr>
          <w:b/>
        </w:rPr>
      </w:pPr>
      <w:r w:rsidRPr="00691862">
        <w:t>Health, Exercise Science, Athletics, and Applied Technology</w:t>
      </w:r>
    </w:p>
    <w:p w14:paraId="0BCDCE41" w14:textId="77777777" w:rsidR="00C7655F" w:rsidRPr="00691862" w:rsidRDefault="00500F06" w:rsidP="00522B18">
      <w:pPr>
        <w:tabs>
          <w:tab w:val="clear" w:pos="5040"/>
        </w:tabs>
        <w:ind w:left="0" w:firstLine="0"/>
        <w:rPr>
          <w:b/>
        </w:rPr>
      </w:pPr>
      <w:r w:rsidRPr="00691862">
        <w:t>Language &amp; Literature</w:t>
      </w:r>
    </w:p>
    <w:p w14:paraId="716E5612" w14:textId="77777777" w:rsidR="00C7655F" w:rsidRPr="00691862" w:rsidRDefault="00500F06" w:rsidP="00522B18">
      <w:pPr>
        <w:tabs>
          <w:tab w:val="clear" w:pos="5040"/>
        </w:tabs>
        <w:ind w:left="0" w:firstLine="0"/>
        <w:rPr>
          <w:b/>
        </w:rPr>
      </w:pPr>
      <w:r w:rsidRPr="00691862">
        <w:t>Math, Science &amp; Engineering</w:t>
      </w:r>
    </w:p>
    <w:p w14:paraId="30E8F52A" w14:textId="77777777" w:rsidR="00C7655F" w:rsidRPr="00691862" w:rsidRDefault="00C305F5" w:rsidP="00522B18">
      <w:pPr>
        <w:tabs>
          <w:tab w:val="clear" w:pos="5040"/>
        </w:tabs>
        <w:ind w:left="0" w:firstLine="0"/>
        <w:rPr>
          <w:b/>
        </w:rPr>
      </w:pPr>
      <w:r w:rsidRPr="00691862">
        <w:t>Social Sciences, Business, and Humanities</w:t>
      </w:r>
    </w:p>
    <w:p w14:paraId="74121336" w14:textId="77777777" w:rsidR="00C7655F" w:rsidRPr="00691862" w:rsidRDefault="00C305F5" w:rsidP="00522B18">
      <w:pPr>
        <w:tabs>
          <w:tab w:val="clear" w:pos="5040"/>
        </w:tabs>
        <w:ind w:left="0" w:firstLine="0"/>
        <w:rPr>
          <w:b/>
        </w:rPr>
      </w:pPr>
      <w:r w:rsidRPr="00691862">
        <w:t xml:space="preserve">Continuing Education, Economic &amp; Workforce Development </w:t>
      </w:r>
    </w:p>
    <w:p w14:paraId="7477FF57" w14:textId="77777777" w:rsidR="00C7655F" w:rsidRPr="00691862" w:rsidRDefault="00C7655F" w:rsidP="00B7060F">
      <w:pPr>
        <w:tabs>
          <w:tab w:val="clear" w:pos="5040"/>
        </w:tabs>
        <w:ind w:left="0" w:firstLine="0"/>
      </w:pPr>
    </w:p>
    <w:p w14:paraId="3A8BAF35" w14:textId="77777777" w:rsidR="00C7655F" w:rsidRPr="00691862" w:rsidRDefault="00500F06" w:rsidP="00B7060F">
      <w:pPr>
        <w:tabs>
          <w:tab w:val="clear" w:pos="5040"/>
        </w:tabs>
        <w:ind w:left="0" w:firstLine="0"/>
      </w:pPr>
      <w:r w:rsidRPr="00691862">
        <w:t xml:space="preserve">Additional </w:t>
      </w:r>
      <w:r w:rsidR="00A04AE9" w:rsidRPr="00691862">
        <w:t>faculty include</w:t>
      </w:r>
      <w:r w:rsidRPr="00691862">
        <w:t xml:space="preserve"> the following:</w:t>
      </w:r>
    </w:p>
    <w:p w14:paraId="1BCD4ECF" w14:textId="77777777" w:rsidR="00C7655F" w:rsidRPr="00691862" w:rsidRDefault="007F2939" w:rsidP="00522B18">
      <w:pPr>
        <w:tabs>
          <w:tab w:val="clear" w:pos="5040"/>
        </w:tabs>
        <w:ind w:left="0" w:firstLine="0"/>
        <w:rPr>
          <w:b/>
        </w:rPr>
      </w:pPr>
      <w:r w:rsidRPr="00691862">
        <w:t>One</w:t>
      </w:r>
      <w:r w:rsidR="00C305F5" w:rsidRPr="00691862">
        <w:t xml:space="preserve"> faculty </w:t>
      </w:r>
      <w:r w:rsidRPr="00691862">
        <w:t>member from</w:t>
      </w:r>
      <w:r w:rsidR="00C305F5" w:rsidRPr="00691862">
        <w:t xml:space="preserve"> the Library </w:t>
      </w:r>
    </w:p>
    <w:p w14:paraId="2E552AC6" w14:textId="77777777" w:rsidR="00262489" w:rsidRPr="00691862" w:rsidRDefault="007F2939" w:rsidP="00522B18">
      <w:pPr>
        <w:tabs>
          <w:tab w:val="clear" w:pos="5040"/>
        </w:tabs>
        <w:ind w:left="0" w:firstLine="0"/>
        <w:rPr>
          <w:b/>
        </w:rPr>
      </w:pPr>
      <w:r w:rsidRPr="00691862">
        <w:t>One</w:t>
      </w:r>
      <w:r w:rsidR="00C305F5" w:rsidRPr="00691862">
        <w:t xml:space="preserve"> faculty member from the Academic Success Center</w:t>
      </w:r>
    </w:p>
    <w:p w14:paraId="1456C406" w14:textId="77777777" w:rsidR="00262489" w:rsidRPr="00691862" w:rsidRDefault="00262489" w:rsidP="00522B18">
      <w:pPr>
        <w:tabs>
          <w:tab w:val="clear" w:pos="5040"/>
        </w:tabs>
        <w:ind w:left="0" w:firstLine="0"/>
        <w:rPr>
          <w:b/>
        </w:rPr>
      </w:pPr>
      <w:r w:rsidRPr="00691862">
        <w:t>One faculty member to represent HEC Otay Mesa and HEC San Ysidro</w:t>
      </w:r>
    </w:p>
    <w:p w14:paraId="5FAAE8B4" w14:textId="77777777" w:rsidR="00C7655F" w:rsidRPr="00691862" w:rsidRDefault="00262489" w:rsidP="00522B18">
      <w:pPr>
        <w:tabs>
          <w:tab w:val="clear" w:pos="5040"/>
        </w:tabs>
        <w:ind w:left="0" w:firstLine="0"/>
        <w:rPr>
          <w:b/>
        </w:rPr>
      </w:pPr>
      <w:r w:rsidRPr="00691862">
        <w:t>One faculty member to represent HEC National City and Crown Cove Aquatic Center</w:t>
      </w:r>
      <w:r w:rsidR="00C305F5" w:rsidRPr="00691862">
        <w:t xml:space="preserve"> </w:t>
      </w:r>
    </w:p>
    <w:p w14:paraId="3AAE2904" w14:textId="77777777" w:rsidR="00C7655F" w:rsidRPr="00691862" w:rsidRDefault="00C7655F" w:rsidP="00B7060F">
      <w:pPr>
        <w:tabs>
          <w:tab w:val="clear" w:pos="5040"/>
        </w:tabs>
        <w:ind w:left="0" w:firstLine="0"/>
      </w:pPr>
    </w:p>
    <w:p w14:paraId="4668604F" w14:textId="77777777" w:rsidR="00C7655F" w:rsidRPr="00691862" w:rsidRDefault="00500F06" w:rsidP="00B7060F">
      <w:pPr>
        <w:tabs>
          <w:tab w:val="clear" w:pos="5040"/>
        </w:tabs>
        <w:ind w:left="0" w:firstLine="0"/>
      </w:pPr>
      <w:r w:rsidRPr="00691862">
        <w:t>Additional committee members include the following:</w:t>
      </w:r>
    </w:p>
    <w:p w14:paraId="2D439915" w14:textId="77777777" w:rsidR="00C7655F" w:rsidRPr="00691862" w:rsidRDefault="007F2939" w:rsidP="00522B18">
      <w:pPr>
        <w:tabs>
          <w:tab w:val="clear" w:pos="5040"/>
        </w:tabs>
        <w:ind w:left="0" w:firstLine="0"/>
        <w:rPr>
          <w:b/>
        </w:rPr>
      </w:pPr>
      <w:r w:rsidRPr="00691862">
        <w:t>Representative</w:t>
      </w:r>
      <w:r w:rsidR="00C305F5" w:rsidRPr="00691862">
        <w:t xml:space="preserve"> from ASO </w:t>
      </w:r>
      <w:r w:rsidR="00500F06" w:rsidRPr="00691862">
        <w:t>(1)</w:t>
      </w:r>
    </w:p>
    <w:p w14:paraId="15548110" w14:textId="77777777" w:rsidR="00C7655F" w:rsidRPr="00691862" w:rsidRDefault="007F2939" w:rsidP="00522B18">
      <w:pPr>
        <w:tabs>
          <w:tab w:val="clear" w:pos="5040"/>
        </w:tabs>
        <w:ind w:left="0" w:firstLine="0"/>
        <w:rPr>
          <w:b/>
        </w:rPr>
      </w:pPr>
      <w:r w:rsidRPr="00691862">
        <w:t>Representative</w:t>
      </w:r>
      <w:r w:rsidR="00C305F5" w:rsidRPr="00691862">
        <w:t xml:space="preserve"> from the Web Team</w:t>
      </w:r>
      <w:r w:rsidR="00500F06" w:rsidRPr="00691862">
        <w:t xml:space="preserve"> (1)</w:t>
      </w:r>
      <w:r w:rsidR="00C305F5" w:rsidRPr="00691862">
        <w:t xml:space="preserve">, appointed by the ATC chair </w:t>
      </w:r>
    </w:p>
    <w:p w14:paraId="1324956A" w14:textId="77777777" w:rsidR="00416E82" w:rsidRPr="00691862" w:rsidRDefault="00BF4436" w:rsidP="00B7060F">
      <w:pPr>
        <w:tabs>
          <w:tab w:val="clear" w:pos="5040"/>
        </w:tabs>
        <w:ind w:left="0" w:firstLine="0"/>
      </w:pPr>
      <w:r w:rsidRPr="00691862">
        <w:t xml:space="preserve">Resource members of the ATC are non-voting members and shall consist of one individual from each of the following areas: </w:t>
      </w:r>
    </w:p>
    <w:p w14:paraId="7D84BD6D" w14:textId="77777777" w:rsidR="00C7655F" w:rsidRPr="00691862" w:rsidRDefault="007F2939" w:rsidP="00522B18">
      <w:pPr>
        <w:tabs>
          <w:tab w:val="clear" w:pos="5040"/>
        </w:tabs>
        <w:ind w:left="0" w:firstLine="0"/>
        <w:rPr>
          <w:b/>
        </w:rPr>
      </w:pPr>
      <w:r w:rsidRPr="00691862">
        <w:t>The</w:t>
      </w:r>
      <w:r w:rsidR="00C305F5" w:rsidRPr="00691862">
        <w:t xml:space="preserve"> Training Services Coordinator</w:t>
      </w:r>
    </w:p>
    <w:p w14:paraId="6863E818" w14:textId="77777777" w:rsidR="00C7655F" w:rsidRPr="00691862" w:rsidRDefault="007F2939" w:rsidP="00522B18">
      <w:pPr>
        <w:tabs>
          <w:tab w:val="clear" w:pos="5040"/>
        </w:tabs>
        <w:ind w:left="0" w:firstLine="0"/>
        <w:rPr>
          <w:b/>
        </w:rPr>
      </w:pPr>
      <w:r w:rsidRPr="00691862">
        <w:t>Representative</w:t>
      </w:r>
      <w:r w:rsidR="00C305F5" w:rsidRPr="00691862">
        <w:t xml:space="preserve"> from Institutional Technology Committee</w:t>
      </w:r>
      <w:r w:rsidR="00500F06" w:rsidRPr="00691862">
        <w:t xml:space="preserve"> (1)</w:t>
      </w:r>
    </w:p>
    <w:p w14:paraId="5BCBD754" w14:textId="77777777" w:rsidR="00C7655F" w:rsidRPr="00691862" w:rsidRDefault="007F2939" w:rsidP="00522B18">
      <w:pPr>
        <w:tabs>
          <w:tab w:val="clear" w:pos="5040"/>
        </w:tabs>
        <w:ind w:left="0" w:firstLine="0"/>
        <w:rPr>
          <w:b/>
        </w:rPr>
      </w:pPr>
      <w:r w:rsidRPr="00691862">
        <w:t>Representative</w:t>
      </w:r>
      <w:r w:rsidR="00C305F5" w:rsidRPr="00691862">
        <w:t xml:space="preserve"> from the Online Learning Center</w:t>
      </w:r>
      <w:r w:rsidR="00500F06" w:rsidRPr="00691862">
        <w:t xml:space="preserve"> (1)</w:t>
      </w:r>
    </w:p>
    <w:p w14:paraId="36109FF6" w14:textId="77777777" w:rsidR="00C7655F" w:rsidRPr="00691862" w:rsidRDefault="007F2939" w:rsidP="00522B18">
      <w:pPr>
        <w:tabs>
          <w:tab w:val="clear" w:pos="5040"/>
        </w:tabs>
        <w:ind w:left="0" w:firstLine="0"/>
        <w:rPr>
          <w:b/>
        </w:rPr>
      </w:pPr>
      <w:r w:rsidRPr="00691862">
        <w:t>The</w:t>
      </w:r>
      <w:r w:rsidR="00C305F5" w:rsidRPr="00691862">
        <w:t xml:space="preserve"> Dean of the Office of Institutional Effectiveness, or designee.</w:t>
      </w:r>
    </w:p>
    <w:p w14:paraId="36D5702B" w14:textId="77777777" w:rsidR="00695E99" w:rsidRPr="00691862" w:rsidRDefault="00695E99" w:rsidP="00B7060F">
      <w:pPr>
        <w:tabs>
          <w:tab w:val="clear" w:pos="5040"/>
        </w:tabs>
        <w:ind w:left="0" w:firstLine="0"/>
      </w:pPr>
    </w:p>
    <w:p w14:paraId="353CE642" w14:textId="3B37AEF6" w:rsidR="00695E99" w:rsidRPr="00691862" w:rsidRDefault="00FA6F3A" w:rsidP="00B7060F">
      <w:pPr>
        <w:tabs>
          <w:tab w:val="clear" w:pos="5040"/>
        </w:tabs>
        <w:ind w:left="0" w:firstLine="0"/>
      </w:pPr>
      <w:r>
        <w:t>7</w:t>
      </w:r>
      <w:r w:rsidR="0079542C" w:rsidRPr="00691862">
        <w:t>.3</w:t>
      </w:r>
      <w:r w:rsidR="0079542C" w:rsidRPr="00691862">
        <w:tab/>
      </w:r>
      <w:r w:rsidR="00BF4436" w:rsidRPr="00691862">
        <w:t>Duties</w:t>
      </w:r>
    </w:p>
    <w:p w14:paraId="7C5A3423" w14:textId="77777777" w:rsidR="0079542C" w:rsidRPr="00691862" w:rsidRDefault="0079542C" w:rsidP="00522B18">
      <w:pPr>
        <w:tabs>
          <w:tab w:val="clear" w:pos="5040"/>
        </w:tabs>
        <w:ind w:left="0" w:firstLine="0"/>
      </w:pPr>
      <w:r w:rsidRPr="00691862">
        <w:t>The duties of the Academic Technology Committee include the following:</w:t>
      </w:r>
    </w:p>
    <w:p w14:paraId="2B8F0B77" w14:textId="77777777" w:rsidR="00942526" w:rsidRPr="00691862" w:rsidRDefault="0079542C" w:rsidP="00522B18">
      <w:pPr>
        <w:tabs>
          <w:tab w:val="clear" w:pos="5040"/>
        </w:tabs>
        <w:ind w:left="0" w:firstLine="0"/>
        <w:rPr>
          <w:b/>
        </w:rPr>
      </w:pPr>
      <w:r w:rsidRPr="00691862">
        <w:t>P</w:t>
      </w:r>
      <w:r w:rsidR="00C305F5" w:rsidRPr="00691862">
        <w:t>rioritize academic technology needs indicated in each discipline’s Academic Program Review</w:t>
      </w:r>
    </w:p>
    <w:p w14:paraId="29B7ABAC" w14:textId="77777777" w:rsidR="00C7655F" w:rsidRPr="00691862" w:rsidRDefault="00C305F5" w:rsidP="00522B18">
      <w:pPr>
        <w:tabs>
          <w:tab w:val="clear" w:pos="5040"/>
        </w:tabs>
        <w:ind w:left="0" w:firstLine="0"/>
        <w:rPr>
          <w:b/>
        </w:rPr>
      </w:pPr>
      <w:r w:rsidRPr="00691862">
        <w:t>Report</w:t>
      </w:r>
      <w:r w:rsidR="00942526" w:rsidRPr="00691862">
        <w:t>s</w:t>
      </w:r>
      <w:r w:rsidRPr="00691862">
        <w:t xml:space="preserve"> results of academic technology prioritization to the Institutional Technology Committee for integration into the college-wide prioritization of technology needs.  </w:t>
      </w:r>
    </w:p>
    <w:p w14:paraId="0641BE5A" w14:textId="77777777" w:rsidR="00C7655F" w:rsidRPr="00691862" w:rsidRDefault="00C305F5" w:rsidP="00522B18">
      <w:pPr>
        <w:tabs>
          <w:tab w:val="clear" w:pos="5040"/>
        </w:tabs>
        <w:ind w:left="0" w:firstLine="0"/>
        <w:rPr>
          <w:b/>
        </w:rPr>
      </w:pPr>
      <w:r w:rsidRPr="00691862">
        <w:t>Provide</w:t>
      </w:r>
      <w:r w:rsidR="00942526" w:rsidRPr="00691862">
        <w:t>s</w:t>
      </w:r>
      <w:r w:rsidRPr="00691862">
        <w:t xml:space="preserve"> recommendations to the Senate regarding academic technology needs for all disciplines</w:t>
      </w:r>
    </w:p>
    <w:p w14:paraId="23304682" w14:textId="77777777" w:rsidR="00C7655F" w:rsidRPr="00691862" w:rsidRDefault="00C305F5" w:rsidP="00522B18">
      <w:pPr>
        <w:tabs>
          <w:tab w:val="clear" w:pos="5040"/>
        </w:tabs>
        <w:ind w:left="0" w:firstLine="0"/>
        <w:rPr>
          <w:b/>
        </w:rPr>
      </w:pPr>
      <w:r w:rsidRPr="00691862">
        <w:t>Assist</w:t>
      </w:r>
      <w:r w:rsidR="00942526" w:rsidRPr="00691862">
        <w:t>s</w:t>
      </w:r>
      <w:r w:rsidRPr="00691862">
        <w:t xml:space="preserve"> in the creation and review of planning documents relevant to technology including the SWC Technology Plan. </w:t>
      </w:r>
    </w:p>
    <w:p w14:paraId="0E0DAB77" w14:textId="77777777" w:rsidR="00695E99" w:rsidRPr="00691862" w:rsidRDefault="00695E99" w:rsidP="00B7060F">
      <w:pPr>
        <w:tabs>
          <w:tab w:val="clear" w:pos="5040"/>
        </w:tabs>
        <w:ind w:left="0" w:firstLine="0"/>
      </w:pPr>
    </w:p>
    <w:p w14:paraId="3D77BD96" w14:textId="623FF67F" w:rsidR="00695E99" w:rsidRPr="00691862" w:rsidRDefault="00C16B13" w:rsidP="00B7060F">
      <w:pPr>
        <w:tabs>
          <w:tab w:val="clear" w:pos="5040"/>
        </w:tabs>
        <w:ind w:left="0" w:firstLine="0"/>
      </w:pPr>
      <w:r w:rsidRPr="00691862">
        <w:t xml:space="preserve">Section </w:t>
      </w:r>
      <w:r w:rsidR="00FA6F3A">
        <w:t>8</w:t>
      </w:r>
      <w:r w:rsidRPr="00691862">
        <w:t>.</w:t>
      </w:r>
      <w:r w:rsidRPr="00691862">
        <w:tab/>
      </w:r>
      <w:r w:rsidR="00695E99" w:rsidRPr="00691862">
        <w:t>Flex Advisory Committee</w:t>
      </w:r>
    </w:p>
    <w:p w14:paraId="35B0F6AA" w14:textId="77777777" w:rsidR="00942526" w:rsidRPr="00691862" w:rsidRDefault="00942526" w:rsidP="00B7060F">
      <w:pPr>
        <w:tabs>
          <w:tab w:val="clear" w:pos="5040"/>
        </w:tabs>
        <w:ind w:left="0" w:firstLine="0"/>
      </w:pPr>
    </w:p>
    <w:p w14:paraId="60F3A30F" w14:textId="4AE04BE4" w:rsidR="00942526" w:rsidRPr="00691862" w:rsidRDefault="00FA6F3A" w:rsidP="00B7060F">
      <w:pPr>
        <w:tabs>
          <w:tab w:val="clear" w:pos="5040"/>
        </w:tabs>
        <w:ind w:left="0" w:firstLine="0"/>
      </w:pPr>
      <w:r>
        <w:t>8</w:t>
      </w:r>
      <w:r w:rsidR="00942526" w:rsidRPr="00691862">
        <w:t>.1</w:t>
      </w:r>
      <w:r w:rsidR="00942526" w:rsidRPr="00691862">
        <w:tab/>
        <w:t>Mission</w:t>
      </w:r>
    </w:p>
    <w:p w14:paraId="7DC36557" w14:textId="77777777" w:rsidR="00E77755" w:rsidRPr="00691862" w:rsidRDefault="00942526" w:rsidP="00B7060F">
      <w:pPr>
        <w:tabs>
          <w:tab w:val="clear" w:pos="5040"/>
        </w:tabs>
        <w:ind w:left="0" w:firstLine="0"/>
      </w:pPr>
      <w:r w:rsidRPr="00691862">
        <w:t>T</w:t>
      </w:r>
      <w:r w:rsidR="00362005" w:rsidRPr="00691862">
        <w:t xml:space="preserve">he </w:t>
      </w:r>
      <w:r w:rsidRPr="00691862">
        <w:t xml:space="preserve">mission </w:t>
      </w:r>
      <w:r w:rsidR="00362005" w:rsidRPr="00691862">
        <w:t>of the Flex Advisory Committee is to make recommendations on staff, student, and instructional improvement activities, following the requirements outlined in Title 5 (sections 55700 through 55732).  These recommendations are based on a comprehensive planning process that includes Needs Assessment and Evaluation.</w:t>
      </w:r>
    </w:p>
    <w:p w14:paraId="4C13B437" w14:textId="77777777" w:rsidR="00362005" w:rsidRPr="00691862" w:rsidRDefault="00362005" w:rsidP="00B7060F">
      <w:pPr>
        <w:tabs>
          <w:tab w:val="clear" w:pos="5040"/>
        </w:tabs>
        <w:ind w:left="0" w:firstLine="0"/>
      </w:pPr>
    </w:p>
    <w:p w14:paraId="2AF57454" w14:textId="19CC36EF" w:rsidR="00695E99" w:rsidRPr="00691862" w:rsidRDefault="00FA6F3A" w:rsidP="00B7060F">
      <w:pPr>
        <w:tabs>
          <w:tab w:val="clear" w:pos="5040"/>
        </w:tabs>
        <w:ind w:left="0" w:firstLine="0"/>
      </w:pPr>
      <w:r>
        <w:t>8</w:t>
      </w:r>
      <w:r w:rsidR="00942526" w:rsidRPr="00691862">
        <w:t>.2</w:t>
      </w:r>
      <w:r w:rsidR="00942526" w:rsidRPr="00691862">
        <w:tab/>
      </w:r>
      <w:r w:rsidR="00BF4436" w:rsidRPr="00691862">
        <w:t>Membership</w:t>
      </w:r>
    </w:p>
    <w:p w14:paraId="257C85E5" w14:textId="77777777" w:rsidR="00942526" w:rsidRPr="00691862" w:rsidRDefault="00362005" w:rsidP="00B7060F">
      <w:pPr>
        <w:tabs>
          <w:tab w:val="clear" w:pos="5040"/>
        </w:tabs>
        <w:ind w:left="0" w:firstLine="0"/>
      </w:pPr>
      <w:r w:rsidRPr="00691862">
        <w:t xml:space="preserve">According to Title 5 (Section 55730(e)), the Flex Advisory Committee must include the following membership:  faculty, students, administrators and other interested persons.  </w:t>
      </w:r>
    </w:p>
    <w:p w14:paraId="352971B1" w14:textId="77777777" w:rsidR="00942526" w:rsidRPr="00691862" w:rsidRDefault="00942526" w:rsidP="00B7060F">
      <w:pPr>
        <w:tabs>
          <w:tab w:val="clear" w:pos="5040"/>
        </w:tabs>
        <w:ind w:left="0" w:firstLine="0"/>
      </w:pPr>
    </w:p>
    <w:p w14:paraId="11FB626E" w14:textId="77777777" w:rsidR="00362005" w:rsidRPr="00691862" w:rsidRDefault="00362005" w:rsidP="00B7060F">
      <w:pPr>
        <w:tabs>
          <w:tab w:val="clear" w:pos="5040"/>
        </w:tabs>
        <w:ind w:left="0" w:firstLine="0"/>
      </w:pPr>
      <w:r w:rsidRPr="00691862">
        <w:t>At Southwestern College, the Flex Advisory Committee includes the following members:</w:t>
      </w:r>
    </w:p>
    <w:p w14:paraId="73FBC23E" w14:textId="77777777" w:rsidR="001F4E75" w:rsidRPr="00691862" w:rsidRDefault="001F4E75" w:rsidP="00522B18">
      <w:pPr>
        <w:tabs>
          <w:tab w:val="clear" w:pos="5040"/>
        </w:tabs>
        <w:ind w:left="0" w:firstLine="0"/>
        <w:rPr>
          <w:b/>
        </w:rPr>
      </w:pPr>
      <w:r w:rsidRPr="00DD5E33">
        <w:rPr>
          <w:rFonts w:eastAsia="MS Gothic"/>
        </w:rPr>
        <w:t>Flex Advisory Coordinator (Chair, non-voting)</w:t>
      </w:r>
    </w:p>
    <w:p w14:paraId="1C57ABC7" w14:textId="45B95E89" w:rsidR="00C7655F" w:rsidRPr="00691862" w:rsidRDefault="00C305F5" w:rsidP="00522B18">
      <w:pPr>
        <w:tabs>
          <w:tab w:val="clear" w:pos="5040"/>
        </w:tabs>
        <w:ind w:left="0" w:firstLine="0"/>
      </w:pPr>
      <w:r w:rsidRPr="00DD5E33">
        <w:rPr>
          <w:rFonts w:eastAsia="MS Gothic"/>
        </w:rPr>
        <w:t>Staff Development Coordinator</w:t>
      </w:r>
      <w:r w:rsidR="001F4E75" w:rsidRPr="00DD5E33">
        <w:rPr>
          <w:rFonts w:eastAsia="MS Gothic"/>
        </w:rPr>
        <w:t xml:space="preserve"> (if not the same as </w:t>
      </w:r>
      <w:r w:rsidR="00F44938" w:rsidRPr="00FB2FE4">
        <w:rPr>
          <w:rFonts w:eastAsia="MS Gothic"/>
        </w:rPr>
        <w:t>Professional Development</w:t>
      </w:r>
      <w:r w:rsidR="00F44938">
        <w:rPr>
          <w:rFonts w:eastAsia="MS Gothic"/>
        </w:rPr>
        <w:t xml:space="preserve"> </w:t>
      </w:r>
      <w:r w:rsidR="001F4E75" w:rsidRPr="00DD5E33">
        <w:rPr>
          <w:rFonts w:eastAsia="MS Gothic"/>
        </w:rPr>
        <w:t>Flex Advisory Coordinator)</w:t>
      </w:r>
      <w:r w:rsidR="00743584" w:rsidRPr="00691862">
        <w:t xml:space="preserve"> </w:t>
      </w:r>
      <w:r w:rsidRPr="00691862">
        <w:t>(Chair, non-voting)</w:t>
      </w:r>
    </w:p>
    <w:p w14:paraId="6A65B075" w14:textId="77777777" w:rsidR="00C7655F" w:rsidRPr="00691862" w:rsidRDefault="00C305F5" w:rsidP="00522B18">
      <w:pPr>
        <w:tabs>
          <w:tab w:val="clear" w:pos="5040"/>
        </w:tabs>
        <w:ind w:left="0" w:firstLine="0"/>
        <w:rPr>
          <w:b/>
        </w:rPr>
      </w:pPr>
      <w:r w:rsidRPr="00691862">
        <w:t>Staff Development Program Assistant (non-voting)</w:t>
      </w:r>
    </w:p>
    <w:p w14:paraId="5A2F5710" w14:textId="77777777" w:rsidR="00C7655F" w:rsidRPr="00691862" w:rsidRDefault="00C305F5" w:rsidP="00522B18">
      <w:pPr>
        <w:tabs>
          <w:tab w:val="clear" w:pos="5040"/>
        </w:tabs>
        <w:ind w:left="0" w:firstLine="0"/>
        <w:rPr>
          <w:b/>
        </w:rPr>
      </w:pPr>
      <w:r w:rsidRPr="00691862">
        <w:t>Administrat</w:t>
      </w:r>
      <w:r w:rsidR="00942526" w:rsidRPr="00691862">
        <w:t>or</w:t>
      </w:r>
      <w:r w:rsidRPr="00691862">
        <w:t xml:space="preserve"> (1 appointed by SCCDAA)</w:t>
      </w:r>
    </w:p>
    <w:p w14:paraId="652BE37E" w14:textId="77777777" w:rsidR="00C7655F" w:rsidRPr="00691862" w:rsidRDefault="00C305F5" w:rsidP="00522B18">
      <w:pPr>
        <w:tabs>
          <w:tab w:val="clear" w:pos="5040"/>
        </w:tabs>
        <w:ind w:left="0" w:firstLine="0"/>
        <w:rPr>
          <w:b/>
        </w:rPr>
      </w:pPr>
      <w:r w:rsidRPr="00691862">
        <w:t>Academic Senate (2)</w:t>
      </w:r>
    </w:p>
    <w:p w14:paraId="5FC33B14" w14:textId="77777777" w:rsidR="00C7655F" w:rsidRPr="00691862" w:rsidRDefault="00C305F5" w:rsidP="00522B18">
      <w:pPr>
        <w:tabs>
          <w:tab w:val="clear" w:pos="5040"/>
        </w:tabs>
        <w:ind w:left="0" w:firstLine="0"/>
        <w:rPr>
          <w:b/>
        </w:rPr>
      </w:pPr>
      <w:r w:rsidRPr="00691862">
        <w:t>SCEA (2)</w:t>
      </w:r>
    </w:p>
    <w:p w14:paraId="5FBE5417" w14:textId="77777777" w:rsidR="00C7655F" w:rsidRPr="00691862" w:rsidRDefault="00C305F5" w:rsidP="00522B18">
      <w:pPr>
        <w:tabs>
          <w:tab w:val="clear" w:pos="5040"/>
        </w:tabs>
        <w:ind w:left="0" w:firstLine="0"/>
        <w:rPr>
          <w:b/>
        </w:rPr>
      </w:pPr>
      <w:r w:rsidRPr="00691862">
        <w:t>CSEA (1)</w:t>
      </w:r>
    </w:p>
    <w:p w14:paraId="23ACF0CA" w14:textId="77777777" w:rsidR="00C7655F" w:rsidRPr="00691862" w:rsidRDefault="00C305F5" w:rsidP="00522B18">
      <w:pPr>
        <w:tabs>
          <w:tab w:val="clear" w:pos="5040"/>
        </w:tabs>
        <w:ind w:left="0" w:firstLine="0"/>
        <w:rPr>
          <w:b/>
        </w:rPr>
      </w:pPr>
      <w:r w:rsidRPr="00691862">
        <w:t>Classified Senate (1)</w:t>
      </w:r>
    </w:p>
    <w:p w14:paraId="3C9E4794" w14:textId="77777777" w:rsidR="00C7655F" w:rsidRPr="00691862" w:rsidRDefault="00C305F5" w:rsidP="00522B18">
      <w:pPr>
        <w:tabs>
          <w:tab w:val="clear" w:pos="5040"/>
        </w:tabs>
        <w:ind w:left="0" w:firstLine="0"/>
        <w:rPr>
          <w:b/>
        </w:rPr>
      </w:pPr>
      <w:r w:rsidRPr="00691862">
        <w:t>ASO (1)</w:t>
      </w:r>
    </w:p>
    <w:p w14:paraId="1F2CDC93" w14:textId="77777777" w:rsidR="00362005" w:rsidRPr="00691862" w:rsidRDefault="00362005" w:rsidP="00B7060F">
      <w:pPr>
        <w:tabs>
          <w:tab w:val="clear" w:pos="5040"/>
        </w:tabs>
        <w:ind w:left="0" w:firstLine="0"/>
      </w:pPr>
    </w:p>
    <w:p w14:paraId="485C5B10" w14:textId="77777777" w:rsidR="00BB6587" w:rsidRDefault="00BB6587" w:rsidP="00B7060F">
      <w:pPr>
        <w:tabs>
          <w:tab w:val="clear" w:pos="5040"/>
        </w:tabs>
        <w:ind w:left="0" w:firstLine="0"/>
      </w:pPr>
    </w:p>
    <w:p w14:paraId="1716A4C8" w14:textId="4A641EC7" w:rsidR="00695E99" w:rsidRPr="00691862" w:rsidRDefault="00FA6F3A" w:rsidP="00B7060F">
      <w:pPr>
        <w:tabs>
          <w:tab w:val="clear" w:pos="5040"/>
        </w:tabs>
        <w:ind w:left="0" w:firstLine="0"/>
      </w:pPr>
      <w:r>
        <w:t>8</w:t>
      </w:r>
      <w:r w:rsidR="00942526" w:rsidRPr="00691862">
        <w:t>.3</w:t>
      </w:r>
      <w:r w:rsidR="00942526" w:rsidRPr="00691862">
        <w:tab/>
      </w:r>
      <w:r w:rsidR="00BF4436" w:rsidRPr="00691862">
        <w:t>Duties</w:t>
      </w:r>
    </w:p>
    <w:p w14:paraId="5ABC5B08" w14:textId="77777777" w:rsidR="00C7655F" w:rsidRPr="00691862" w:rsidRDefault="00362005" w:rsidP="00942526">
      <w:pPr>
        <w:tabs>
          <w:tab w:val="clear" w:pos="5040"/>
        </w:tabs>
        <w:ind w:left="0" w:firstLine="0"/>
      </w:pPr>
      <w:r w:rsidRPr="00691862">
        <w:t xml:space="preserve">The </w:t>
      </w:r>
      <w:r w:rsidR="00942526" w:rsidRPr="00691862">
        <w:t>Flex Advisory Committee</w:t>
      </w:r>
      <w:r w:rsidRPr="00691862">
        <w:t>’s main duties are the following:</w:t>
      </w:r>
    </w:p>
    <w:p w14:paraId="06FD1B99" w14:textId="77777777" w:rsidR="00942526" w:rsidRPr="00691862" w:rsidRDefault="00942526" w:rsidP="00522B18">
      <w:pPr>
        <w:tabs>
          <w:tab w:val="clear" w:pos="5040"/>
        </w:tabs>
        <w:ind w:left="0" w:firstLine="0"/>
      </w:pPr>
    </w:p>
    <w:p w14:paraId="37188051" w14:textId="77777777" w:rsidR="00C7655F" w:rsidRPr="00691862" w:rsidRDefault="00C305F5" w:rsidP="00522B18">
      <w:pPr>
        <w:tabs>
          <w:tab w:val="clear" w:pos="5040"/>
        </w:tabs>
        <w:ind w:left="0" w:firstLine="0"/>
        <w:rPr>
          <w:b/>
        </w:rPr>
      </w:pPr>
      <w:r w:rsidRPr="00691862">
        <w:t xml:space="preserve">Serve as an advisory body in support of the Flexible Calendar program for professional development.  </w:t>
      </w:r>
    </w:p>
    <w:p w14:paraId="41FF850F" w14:textId="77777777" w:rsidR="00C7655F" w:rsidRPr="00691862" w:rsidRDefault="00C305F5" w:rsidP="00522B18">
      <w:pPr>
        <w:tabs>
          <w:tab w:val="clear" w:pos="5040"/>
        </w:tabs>
        <w:ind w:left="0" w:firstLine="0"/>
        <w:rPr>
          <w:b/>
        </w:rPr>
      </w:pPr>
      <w:r w:rsidRPr="00691862">
        <w:t xml:space="preserve">Review and revise the Southwestern College Flex Guidelines annually </w:t>
      </w:r>
    </w:p>
    <w:p w14:paraId="02A05DEE" w14:textId="77777777" w:rsidR="00C7655F" w:rsidRPr="00691862" w:rsidRDefault="00C305F5" w:rsidP="00522B18">
      <w:pPr>
        <w:tabs>
          <w:tab w:val="clear" w:pos="5040"/>
        </w:tabs>
        <w:ind w:left="0" w:firstLine="0"/>
        <w:rPr>
          <w:b/>
        </w:rPr>
      </w:pPr>
      <w:r w:rsidRPr="00691862">
        <w:t>Review and approve proposals for workshops for Flex credit.</w:t>
      </w:r>
    </w:p>
    <w:p w14:paraId="6A2B5512" w14:textId="7DFD9BB8" w:rsidR="00DE7D4F" w:rsidRPr="00691862" w:rsidRDefault="00C305F5" w:rsidP="00522B18">
      <w:pPr>
        <w:tabs>
          <w:tab w:val="clear" w:pos="5040"/>
        </w:tabs>
        <w:ind w:left="0" w:firstLine="0"/>
        <w:rPr>
          <w:b/>
        </w:rPr>
      </w:pPr>
      <w:r w:rsidRPr="00691862">
        <w:t>Make recommendations on staff, student, and instructional improvement activities, including but not limited to the following activities:</w:t>
      </w:r>
    </w:p>
    <w:p w14:paraId="00146306" w14:textId="77777777" w:rsidR="00C7655F" w:rsidRPr="00691862" w:rsidRDefault="00C305F5" w:rsidP="00522B18">
      <w:pPr>
        <w:tabs>
          <w:tab w:val="clear" w:pos="5040"/>
        </w:tabs>
        <w:ind w:left="0" w:firstLine="0"/>
        <w:rPr>
          <w:b/>
        </w:rPr>
      </w:pPr>
      <w:r w:rsidRPr="00691862">
        <w:t>Instructional improvement activities.</w:t>
      </w:r>
    </w:p>
    <w:p w14:paraId="29278498" w14:textId="77777777" w:rsidR="00C7655F" w:rsidRPr="00691862" w:rsidRDefault="00C305F5" w:rsidP="00522B18">
      <w:pPr>
        <w:tabs>
          <w:tab w:val="clear" w:pos="5040"/>
        </w:tabs>
        <w:ind w:left="0" w:firstLine="0"/>
        <w:rPr>
          <w:b/>
        </w:rPr>
      </w:pPr>
      <w:r w:rsidRPr="00691862">
        <w:t>Training activities to address academic technological knowledge in support of instructional programs.</w:t>
      </w:r>
    </w:p>
    <w:p w14:paraId="6C168386" w14:textId="77777777" w:rsidR="00C7655F" w:rsidRPr="00691862" w:rsidRDefault="00C305F5" w:rsidP="00522B18">
      <w:pPr>
        <w:tabs>
          <w:tab w:val="clear" w:pos="5040"/>
        </w:tabs>
        <w:ind w:left="0" w:firstLine="0"/>
        <w:rPr>
          <w:b/>
        </w:rPr>
      </w:pPr>
      <w:r w:rsidRPr="00691862">
        <w:t>Professional development to meet the needs of faculty in areas identified as most critical in the annual Needs Assessment survey.</w:t>
      </w:r>
    </w:p>
    <w:p w14:paraId="36C09E05" w14:textId="77777777" w:rsidR="00C7655F" w:rsidRPr="00691862" w:rsidRDefault="00C305F5" w:rsidP="00522B18">
      <w:pPr>
        <w:tabs>
          <w:tab w:val="clear" w:pos="5040"/>
        </w:tabs>
        <w:ind w:left="0" w:firstLine="0"/>
        <w:rPr>
          <w:b/>
        </w:rPr>
      </w:pPr>
      <w:r w:rsidRPr="00691862">
        <w:t xml:space="preserve">Professional development in support of the Basic Skills Initiative. </w:t>
      </w:r>
    </w:p>
    <w:p w14:paraId="167B06DA" w14:textId="77777777" w:rsidR="00C7655F" w:rsidRPr="00691862" w:rsidRDefault="00362005">
      <w:pPr>
        <w:tabs>
          <w:tab w:val="clear" w:pos="5040"/>
        </w:tabs>
        <w:ind w:left="0" w:firstLine="0"/>
      </w:pPr>
      <w:r w:rsidRPr="00691862">
        <w:t>(see the Southwestern College Flexible Calendar Guidelines for a more comprehensive list of professional development activities for Flex credit):</w:t>
      </w:r>
    </w:p>
    <w:p w14:paraId="08C2954B" w14:textId="77777777" w:rsidR="00695E99" w:rsidRPr="00691862" w:rsidRDefault="00695E99">
      <w:pPr>
        <w:tabs>
          <w:tab w:val="clear" w:pos="5040"/>
        </w:tabs>
        <w:ind w:left="0" w:firstLine="0"/>
      </w:pPr>
    </w:p>
    <w:p w14:paraId="2BE60549" w14:textId="054BE379" w:rsidR="00695E99" w:rsidRPr="00691862" w:rsidRDefault="00C16B13">
      <w:pPr>
        <w:tabs>
          <w:tab w:val="clear" w:pos="5040"/>
        </w:tabs>
        <w:ind w:left="0" w:firstLine="0"/>
      </w:pPr>
      <w:r w:rsidRPr="00691862">
        <w:t xml:space="preserve">Section </w:t>
      </w:r>
      <w:r w:rsidR="00FA6F3A">
        <w:t>9</w:t>
      </w:r>
      <w:r w:rsidRPr="00691862">
        <w:t>.</w:t>
      </w:r>
      <w:r w:rsidRPr="00691862">
        <w:tab/>
      </w:r>
      <w:r w:rsidR="00695E99" w:rsidRPr="00691862">
        <w:t>Tenure Review Committees</w:t>
      </w:r>
    </w:p>
    <w:p w14:paraId="32658D59" w14:textId="77777777" w:rsidR="00942526" w:rsidRPr="00691862" w:rsidRDefault="00942526" w:rsidP="00522B18">
      <w:pPr>
        <w:tabs>
          <w:tab w:val="clear" w:pos="5040"/>
        </w:tabs>
        <w:ind w:left="0" w:firstLine="0"/>
      </w:pPr>
    </w:p>
    <w:p w14:paraId="7CEC6246" w14:textId="4B6255B9" w:rsidR="00942526" w:rsidRPr="00691862" w:rsidRDefault="00FA6F3A" w:rsidP="00522B18">
      <w:pPr>
        <w:tabs>
          <w:tab w:val="clear" w:pos="5040"/>
        </w:tabs>
        <w:ind w:left="0" w:firstLine="0"/>
      </w:pPr>
      <w:r>
        <w:t>9</w:t>
      </w:r>
      <w:r w:rsidR="00942526" w:rsidRPr="00691862">
        <w:t>.1</w:t>
      </w:r>
      <w:r w:rsidR="00942526" w:rsidRPr="00691862">
        <w:tab/>
        <w:t>Mission</w:t>
      </w:r>
    </w:p>
    <w:p w14:paraId="13831A8F" w14:textId="77777777" w:rsidR="00362005" w:rsidRPr="00691862" w:rsidRDefault="00942526">
      <w:pPr>
        <w:tabs>
          <w:tab w:val="clear" w:pos="5040"/>
        </w:tabs>
        <w:ind w:left="0" w:firstLine="0"/>
      </w:pPr>
      <w:r w:rsidRPr="00691862">
        <w:t xml:space="preserve">The mission of Tenure Review Committees is to </w:t>
      </w:r>
      <w:r w:rsidR="00C305F5" w:rsidRPr="00691862">
        <w:t xml:space="preserve">follow guidelines that have been developed by the Academic Senate, SCEA, and the District in accordance with Education Code provisions and Title 5 regulations as well as the negotiated agreement between the District and S.C.E.A. to implement tenure </w:t>
      </w:r>
      <w:r w:rsidR="00C305F5" w:rsidRPr="00691862">
        <w:lastRenderedPageBreak/>
        <w:t xml:space="preserve">review.  </w:t>
      </w:r>
      <w:r w:rsidRPr="00691862">
        <w:t xml:space="preserve">In addition, these committees </w:t>
      </w:r>
      <w:r w:rsidR="00C305F5" w:rsidRPr="00691862">
        <w:t>provide a framework within which faculty and administration can perform the critical task of evaluating a candidate for permanent status on our faculty.</w:t>
      </w:r>
    </w:p>
    <w:p w14:paraId="279E8EA2" w14:textId="77777777" w:rsidR="00362005" w:rsidRPr="00691862" w:rsidRDefault="00362005" w:rsidP="00522B18">
      <w:pPr>
        <w:tabs>
          <w:tab w:val="clear" w:pos="5040"/>
        </w:tabs>
        <w:ind w:left="720" w:firstLine="0"/>
      </w:pPr>
    </w:p>
    <w:p w14:paraId="08D2968D" w14:textId="167F7FF6" w:rsidR="00942526" w:rsidRPr="00691862" w:rsidRDefault="00FA6F3A" w:rsidP="00B7060F">
      <w:pPr>
        <w:tabs>
          <w:tab w:val="clear" w:pos="5040"/>
        </w:tabs>
        <w:ind w:left="0" w:firstLine="0"/>
      </w:pPr>
      <w:r>
        <w:t>9</w:t>
      </w:r>
      <w:r w:rsidR="00942526" w:rsidRPr="00691862">
        <w:t>.2</w:t>
      </w:r>
      <w:r w:rsidR="00942526" w:rsidRPr="00691862">
        <w:tab/>
      </w:r>
      <w:r w:rsidR="00BF4436" w:rsidRPr="00691862">
        <w:t>Membership</w:t>
      </w:r>
      <w:r w:rsidR="00362005" w:rsidRPr="00691862">
        <w:t>:</w:t>
      </w:r>
    </w:p>
    <w:p w14:paraId="11E64D75" w14:textId="77777777" w:rsidR="00C7655F" w:rsidRPr="00691862" w:rsidRDefault="00362005">
      <w:pPr>
        <w:tabs>
          <w:tab w:val="clear" w:pos="5040"/>
        </w:tabs>
        <w:ind w:left="0" w:firstLine="0"/>
      </w:pPr>
      <w:r w:rsidRPr="00691862">
        <w:t>Each Tenure Review committee will consist of the following:</w:t>
      </w:r>
    </w:p>
    <w:p w14:paraId="4B3637C0" w14:textId="77777777" w:rsidR="00C7655F" w:rsidRPr="00691862" w:rsidRDefault="00E22C8B" w:rsidP="00522B18">
      <w:pPr>
        <w:tabs>
          <w:tab w:val="clear" w:pos="5040"/>
        </w:tabs>
        <w:ind w:left="0" w:firstLine="0"/>
        <w:rPr>
          <w:b/>
        </w:rPr>
      </w:pPr>
      <w:r w:rsidRPr="00691862">
        <w:t>D</w:t>
      </w:r>
      <w:r w:rsidR="00C305F5" w:rsidRPr="00691862">
        <w:t>iscipline/school faculty members</w:t>
      </w:r>
      <w:r w:rsidRPr="00691862">
        <w:t xml:space="preserve"> (2)</w:t>
      </w:r>
    </w:p>
    <w:p w14:paraId="7A05AE11" w14:textId="77777777" w:rsidR="00C7655F" w:rsidRPr="00691862" w:rsidRDefault="00E22C8B" w:rsidP="00522B18">
      <w:pPr>
        <w:tabs>
          <w:tab w:val="clear" w:pos="5040"/>
        </w:tabs>
        <w:ind w:left="0" w:firstLine="0"/>
        <w:rPr>
          <w:b/>
        </w:rPr>
      </w:pPr>
      <w:r w:rsidRPr="00691862">
        <w:t>A</w:t>
      </w:r>
      <w:r w:rsidR="00C305F5" w:rsidRPr="00691862">
        <w:t xml:space="preserve">-large faculty member </w:t>
      </w:r>
      <w:r w:rsidRPr="00691862">
        <w:t>(1)</w:t>
      </w:r>
    </w:p>
    <w:p w14:paraId="46F3C2E7" w14:textId="77777777" w:rsidR="00C7655F" w:rsidRDefault="007F2939" w:rsidP="00522B18">
      <w:pPr>
        <w:tabs>
          <w:tab w:val="clear" w:pos="5040"/>
        </w:tabs>
        <w:ind w:left="0" w:firstLine="0"/>
      </w:pPr>
      <w:r w:rsidRPr="00691862">
        <w:t>The</w:t>
      </w:r>
      <w:r w:rsidR="00C305F5" w:rsidRPr="00691862">
        <w:t xml:space="preserve"> school dean or designee.</w:t>
      </w:r>
    </w:p>
    <w:p w14:paraId="1088F428" w14:textId="77777777" w:rsidR="00583817" w:rsidRDefault="00583817" w:rsidP="00522B18">
      <w:pPr>
        <w:tabs>
          <w:tab w:val="clear" w:pos="5040"/>
        </w:tabs>
        <w:ind w:left="0" w:firstLine="0"/>
      </w:pPr>
    </w:p>
    <w:p w14:paraId="710B6D02" w14:textId="5094A571" w:rsidR="00583817" w:rsidRPr="002B6A56" w:rsidRDefault="00583817" w:rsidP="00583817">
      <w:pPr>
        <w:tabs>
          <w:tab w:val="clear" w:pos="5040"/>
        </w:tabs>
        <w:ind w:left="0" w:firstLine="0"/>
      </w:pPr>
      <w:r w:rsidRPr="002B6A56">
        <w:t>In accordance with the Tenure Review and Faculty Evaluation Manual, members of a tenure review committee must be tenured faculty members. Part-time faculty are ineligible to serve on tenure review committees. (Tenure Review and Faculty Evaluation Manual, “Evaluation Procedures for Probationary/</w:t>
      </w:r>
      <w:r w:rsidR="009F6654" w:rsidRPr="002B6A56">
        <w:t>Contract Instructional</w:t>
      </w:r>
      <w:r w:rsidRPr="002B6A56">
        <w:t xml:space="preserve"> and Non-Instructional Employees for Reappointment and Tenure”, Section 5).</w:t>
      </w:r>
    </w:p>
    <w:p w14:paraId="6A298AF3" w14:textId="77777777" w:rsidR="00362005" w:rsidRPr="00691862" w:rsidRDefault="00362005" w:rsidP="002B6A56">
      <w:pPr>
        <w:tabs>
          <w:tab w:val="clear" w:pos="5040"/>
          <w:tab w:val="left" w:pos="1624"/>
        </w:tabs>
        <w:ind w:left="0" w:firstLine="0"/>
      </w:pPr>
    </w:p>
    <w:p w14:paraId="56C487C2" w14:textId="345CCD78" w:rsidR="00362005" w:rsidRPr="00691862" w:rsidRDefault="00EE6D69" w:rsidP="00B7060F">
      <w:pPr>
        <w:tabs>
          <w:tab w:val="clear" w:pos="5040"/>
        </w:tabs>
        <w:ind w:left="0" w:firstLine="0"/>
      </w:pPr>
      <w:r>
        <w:t>9</w:t>
      </w:r>
      <w:r w:rsidR="00942526" w:rsidRPr="00691862">
        <w:t>.3</w:t>
      </w:r>
      <w:r w:rsidR="00942526" w:rsidRPr="00691862">
        <w:tab/>
      </w:r>
      <w:r w:rsidR="00362005" w:rsidRPr="00691862">
        <w:t>Duties:</w:t>
      </w:r>
    </w:p>
    <w:p w14:paraId="4C990481" w14:textId="77777777" w:rsidR="00C7655F" w:rsidRPr="00691862" w:rsidRDefault="00C305F5" w:rsidP="00522B18">
      <w:pPr>
        <w:tabs>
          <w:tab w:val="clear" w:pos="5040"/>
        </w:tabs>
        <w:ind w:left="0" w:firstLine="0"/>
        <w:rPr>
          <w:b/>
        </w:rPr>
      </w:pPr>
      <w:r w:rsidRPr="00691862">
        <w:t>The committee shall have three meetings per semester that the candidate is under review, or as deemed necessary by the TR Committee Chair of each Tenure Review Committee.</w:t>
      </w:r>
    </w:p>
    <w:p w14:paraId="254E9957" w14:textId="77777777" w:rsidR="00C7655F" w:rsidRPr="00691862" w:rsidRDefault="00C305F5" w:rsidP="00522B18">
      <w:pPr>
        <w:tabs>
          <w:tab w:val="clear" w:pos="5040"/>
        </w:tabs>
        <w:ind w:left="0" w:firstLine="0"/>
        <w:rPr>
          <w:b/>
        </w:rPr>
      </w:pPr>
      <w:r w:rsidRPr="00691862">
        <w:t>The committee shall follow the guidelines found in the Faculty Tenure Review and Evaluation Manual. Refer to Tenure Review and Faculty Evaluation Manual for committee duties.</w:t>
      </w:r>
    </w:p>
    <w:p w14:paraId="535D553A" w14:textId="77777777" w:rsidR="00695E99" w:rsidRPr="00691862" w:rsidRDefault="00695E99" w:rsidP="00B7060F">
      <w:pPr>
        <w:tabs>
          <w:tab w:val="clear" w:pos="5040"/>
        </w:tabs>
        <w:ind w:left="0" w:firstLine="0"/>
      </w:pPr>
    </w:p>
    <w:p w14:paraId="3E9B7BDF" w14:textId="67434AE9" w:rsidR="00695E99" w:rsidRPr="00691862" w:rsidRDefault="00C16B13" w:rsidP="00B7060F">
      <w:pPr>
        <w:tabs>
          <w:tab w:val="clear" w:pos="5040"/>
        </w:tabs>
        <w:ind w:left="0" w:firstLine="0"/>
      </w:pPr>
      <w:r w:rsidRPr="00691862">
        <w:t xml:space="preserve">Section </w:t>
      </w:r>
      <w:r w:rsidR="00EE6D69">
        <w:t>10</w:t>
      </w:r>
      <w:r w:rsidRPr="00691862">
        <w:t>.</w:t>
      </w:r>
      <w:r w:rsidRPr="00691862">
        <w:tab/>
      </w:r>
      <w:r w:rsidR="00695E99" w:rsidRPr="00691862">
        <w:t xml:space="preserve">Ad Hoc for </w:t>
      </w:r>
      <w:r w:rsidR="00237A4E" w:rsidRPr="00691862">
        <w:t>Standing Committees</w:t>
      </w:r>
    </w:p>
    <w:p w14:paraId="6DEBDFC4" w14:textId="77777777" w:rsidR="00695E99" w:rsidRPr="00691862" w:rsidRDefault="00BF4436" w:rsidP="00B7060F">
      <w:pPr>
        <w:tabs>
          <w:tab w:val="clear" w:pos="5040"/>
        </w:tabs>
        <w:ind w:left="0" w:firstLine="0"/>
      </w:pPr>
      <w:r w:rsidRPr="00691862">
        <w:t xml:space="preserve">Standing Committee Chair or designee shall make appointments to all ad hoc committees. Such committees shall be terminated at the time of presentation and acceptance of the committee report </w:t>
      </w:r>
      <w:r w:rsidR="00547C58" w:rsidRPr="00691862">
        <w:t xml:space="preserve">or other product </w:t>
      </w:r>
      <w:r w:rsidRPr="00691862">
        <w:t>unless continuance is requested</w:t>
      </w:r>
      <w:r w:rsidR="00547C58" w:rsidRPr="00691862">
        <w:t xml:space="preserve"> by the Senate</w:t>
      </w:r>
      <w:r w:rsidRPr="00691862">
        <w:t>.</w:t>
      </w:r>
    </w:p>
    <w:p w14:paraId="170E1A7E" w14:textId="77777777" w:rsidR="00695E99" w:rsidRPr="00691862" w:rsidRDefault="008A3FD9" w:rsidP="00522B18">
      <w:pPr>
        <w:tabs>
          <w:tab w:val="clear" w:pos="5040"/>
        </w:tabs>
        <w:ind w:left="0" w:firstLine="0"/>
      </w:pPr>
      <w:r w:rsidRPr="00691862">
        <w:t>ARTICLE VII</w:t>
      </w:r>
      <w:r w:rsidR="004A566B">
        <w:t>I</w:t>
      </w:r>
      <w:r w:rsidRPr="00691862">
        <w:t>.</w:t>
      </w:r>
      <w:r w:rsidRPr="00691862">
        <w:tab/>
      </w:r>
      <w:r w:rsidR="00A50B06" w:rsidRPr="00691862">
        <w:t>APPOINTMENTS</w:t>
      </w:r>
    </w:p>
    <w:p w14:paraId="131B1843" w14:textId="77777777" w:rsidR="00A50B06" w:rsidRPr="00691862" w:rsidRDefault="00A50B06" w:rsidP="00B7060F">
      <w:pPr>
        <w:tabs>
          <w:tab w:val="clear" w:pos="5040"/>
        </w:tabs>
        <w:ind w:left="0" w:firstLine="0"/>
      </w:pPr>
    </w:p>
    <w:p w14:paraId="117E7691" w14:textId="77777777" w:rsidR="00382B3B" w:rsidRPr="00691862" w:rsidRDefault="00382B3B" w:rsidP="00B7060F">
      <w:pPr>
        <w:tabs>
          <w:tab w:val="clear" w:pos="5040"/>
        </w:tabs>
        <w:ind w:left="0" w:firstLine="0"/>
      </w:pPr>
      <w:r w:rsidRPr="00691862">
        <w:t>All faculty appointments to committees shall be made</w:t>
      </w:r>
      <w:r w:rsidR="00942526" w:rsidRPr="00691862">
        <w:t xml:space="preserve"> </w:t>
      </w:r>
      <w:r w:rsidR="00A501CC" w:rsidRPr="00691862">
        <w:t>by</w:t>
      </w:r>
      <w:r w:rsidRPr="00691862">
        <w:t xml:space="preserve"> the Academic Senate President except those that entail compensation, workload and working conditions, which shall be made </w:t>
      </w:r>
      <w:r w:rsidR="00942526" w:rsidRPr="00691862">
        <w:t>by the</w:t>
      </w:r>
      <w:r w:rsidRPr="00691862">
        <w:t xml:space="preserve"> SCEA President. Whenever possible, the Academic Senate President will consult with </w:t>
      </w:r>
      <w:r w:rsidR="00A501CC" w:rsidRPr="00691862">
        <w:t xml:space="preserve">the SCEA president when making appointments to committees that do not have an SCEA representative. </w:t>
      </w:r>
    </w:p>
    <w:p w14:paraId="3B97634E" w14:textId="77777777" w:rsidR="00695E99" w:rsidRPr="00691862" w:rsidRDefault="00695E99" w:rsidP="00B7060F">
      <w:pPr>
        <w:tabs>
          <w:tab w:val="clear" w:pos="5040"/>
        </w:tabs>
        <w:ind w:left="0" w:firstLine="0"/>
      </w:pPr>
    </w:p>
    <w:p w14:paraId="39C97DE1" w14:textId="77777777" w:rsidR="00695E99" w:rsidRPr="00691862" w:rsidRDefault="00C16B13" w:rsidP="00B7060F">
      <w:pPr>
        <w:tabs>
          <w:tab w:val="clear" w:pos="5040"/>
        </w:tabs>
        <w:ind w:left="0" w:firstLine="0"/>
      </w:pPr>
      <w:r w:rsidRPr="00691862">
        <w:t xml:space="preserve">ARTICLE </w:t>
      </w:r>
      <w:r w:rsidR="004A566B">
        <w:t>IX</w:t>
      </w:r>
      <w:r w:rsidRPr="00691862">
        <w:t>.</w:t>
      </w:r>
      <w:r w:rsidRPr="00691862">
        <w:tab/>
      </w:r>
      <w:r w:rsidR="00695E99" w:rsidRPr="00691862">
        <w:t>ACADEMIC SENATE BUDGET</w:t>
      </w:r>
    </w:p>
    <w:p w14:paraId="01EEF2B7" w14:textId="77777777" w:rsidR="00695E99" w:rsidRPr="00691862" w:rsidRDefault="00695E99" w:rsidP="00B7060F">
      <w:pPr>
        <w:tabs>
          <w:tab w:val="clear" w:pos="5040"/>
        </w:tabs>
        <w:ind w:left="0" w:firstLine="0"/>
      </w:pPr>
    </w:p>
    <w:p w14:paraId="46E1FF04" w14:textId="77777777" w:rsidR="00695E99" w:rsidRPr="00691862" w:rsidRDefault="00C305F5" w:rsidP="00B7060F">
      <w:pPr>
        <w:tabs>
          <w:tab w:val="clear" w:pos="5040"/>
        </w:tabs>
        <w:ind w:left="0" w:firstLine="0"/>
      </w:pPr>
      <w:r w:rsidRPr="00691862">
        <w:t>The Senate President, in coordination with the Superintendent/President</w:t>
      </w:r>
      <w:r w:rsidR="00A04AE9" w:rsidRPr="00691862">
        <w:t>,</w:t>
      </w:r>
      <w:r w:rsidRPr="00691862">
        <w:t xml:space="preserve"> shall formulate and establish the Senate budget.  The Superintendent/President supervises the Academic Senate budget; the Academic Senate President manages the budget. The Academic Senate is a line item in the college budget and is provided funds for the following:</w:t>
      </w:r>
    </w:p>
    <w:p w14:paraId="6701208F" w14:textId="77777777" w:rsidR="00691862" w:rsidRPr="00691862" w:rsidRDefault="00691862" w:rsidP="00522B18">
      <w:pPr>
        <w:tabs>
          <w:tab w:val="clear" w:pos="5040"/>
        </w:tabs>
        <w:ind w:left="0" w:firstLine="0"/>
      </w:pPr>
    </w:p>
    <w:p w14:paraId="314AF234" w14:textId="77777777" w:rsidR="00695E99" w:rsidRPr="00691862" w:rsidRDefault="00695E99" w:rsidP="00522B18">
      <w:pPr>
        <w:tabs>
          <w:tab w:val="clear" w:pos="5040"/>
        </w:tabs>
        <w:ind w:left="0" w:firstLine="0"/>
        <w:rPr>
          <w:b/>
        </w:rPr>
      </w:pPr>
      <w:r w:rsidRPr="00691862">
        <w:t xml:space="preserve">Reassigned time for the officers as negotiated by SCEA </w:t>
      </w:r>
    </w:p>
    <w:p w14:paraId="233A9015" w14:textId="77777777" w:rsidR="00695E99" w:rsidRPr="00691862" w:rsidRDefault="00695E99" w:rsidP="00522B18">
      <w:pPr>
        <w:tabs>
          <w:tab w:val="clear" w:pos="5040"/>
        </w:tabs>
        <w:ind w:left="0" w:firstLine="0"/>
        <w:rPr>
          <w:b/>
        </w:rPr>
      </w:pPr>
      <w:r w:rsidRPr="00691862">
        <w:t>Fulltime secretarial support</w:t>
      </w:r>
    </w:p>
    <w:p w14:paraId="18B62B48" w14:textId="77777777" w:rsidR="00695E99" w:rsidRPr="00691862" w:rsidRDefault="00695E99" w:rsidP="00522B18">
      <w:pPr>
        <w:tabs>
          <w:tab w:val="clear" w:pos="5040"/>
        </w:tabs>
        <w:ind w:left="0" w:firstLine="0"/>
        <w:rPr>
          <w:b/>
        </w:rPr>
      </w:pPr>
      <w:r w:rsidRPr="00691862">
        <w:t>Travel to ASCCC institutes and plenary sessions.</w:t>
      </w:r>
    </w:p>
    <w:p w14:paraId="1FA71EBB" w14:textId="77777777" w:rsidR="00695E99" w:rsidRPr="00691862" w:rsidRDefault="00695E99" w:rsidP="00522B18">
      <w:pPr>
        <w:tabs>
          <w:tab w:val="clear" w:pos="5040"/>
        </w:tabs>
        <w:ind w:left="0" w:firstLine="0"/>
        <w:rPr>
          <w:b/>
        </w:rPr>
      </w:pPr>
      <w:r w:rsidRPr="00691862">
        <w:t>Dues, memberships and registrations for ASCCC, and other state organizations and workshops</w:t>
      </w:r>
    </w:p>
    <w:p w14:paraId="6952C0E6" w14:textId="77777777" w:rsidR="00695E99" w:rsidRPr="00691862" w:rsidRDefault="00695E99" w:rsidP="00522B18">
      <w:pPr>
        <w:tabs>
          <w:tab w:val="clear" w:pos="5040"/>
        </w:tabs>
        <w:ind w:left="0" w:firstLine="0"/>
        <w:rPr>
          <w:b/>
        </w:rPr>
      </w:pPr>
      <w:r w:rsidRPr="00691862">
        <w:t>Supplies and equipment</w:t>
      </w:r>
    </w:p>
    <w:p w14:paraId="26BF3702" w14:textId="77777777" w:rsidR="00695E99" w:rsidRPr="00691862" w:rsidRDefault="00695E99" w:rsidP="00522B18">
      <w:pPr>
        <w:tabs>
          <w:tab w:val="clear" w:pos="5040"/>
        </w:tabs>
        <w:ind w:left="0" w:firstLine="0"/>
        <w:rPr>
          <w:b/>
        </w:rPr>
      </w:pPr>
      <w:r w:rsidRPr="00691862">
        <w:t>Student workers</w:t>
      </w:r>
    </w:p>
    <w:p w14:paraId="10AE2072" w14:textId="77777777" w:rsidR="00695E99" w:rsidRPr="00691862" w:rsidRDefault="00695E99" w:rsidP="00522B18">
      <w:pPr>
        <w:tabs>
          <w:tab w:val="clear" w:pos="5040"/>
        </w:tabs>
        <w:ind w:left="0" w:firstLine="0"/>
        <w:rPr>
          <w:b/>
        </w:rPr>
      </w:pPr>
      <w:r w:rsidRPr="00691862">
        <w:t>Hospitality</w:t>
      </w:r>
    </w:p>
    <w:p w14:paraId="031F6B4B" w14:textId="77777777" w:rsidR="00695E99" w:rsidRPr="00691862" w:rsidRDefault="00695E99" w:rsidP="00B7060F">
      <w:pPr>
        <w:tabs>
          <w:tab w:val="clear" w:pos="5040"/>
        </w:tabs>
        <w:ind w:left="0" w:firstLine="0"/>
      </w:pPr>
    </w:p>
    <w:p w14:paraId="78D77864" w14:textId="1B9DB014" w:rsidR="00695E99" w:rsidRPr="00691862" w:rsidRDefault="00C16B13" w:rsidP="007D4F1B">
      <w:pPr>
        <w:tabs>
          <w:tab w:val="clear" w:pos="5040"/>
        </w:tabs>
        <w:spacing w:after="200" w:line="276" w:lineRule="auto"/>
        <w:ind w:left="0" w:firstLine="0"/>
      </w:pPr>
      <w:r w:rsidRPr="00691862">
        <w:lastRenderedPageBreak/>
        <w:t xml:space="preserve">ARTICLE </w:t>
      </w:r>
      <w:r w:rsidR="004A566B">
        <w:t>X</w:t>
      </w:r>
      <w:r w:rsidRPr="00691862">
        <w:t>.</w:t>
      </w:r>
      <w:r w:rsidRPr="00691862">
        <w:tab/>
      </w:r>
      <w:r w:rsidR="00695E99" w:rsidRPr="00691862">
        <w:t>AMENDMENT OF BY-LAWS</w:t>
      </w:r>
    </w:p>
    <w:p w14:paraId="7D32858B" w14:textId="77777777" w:rsidR="00695E99" w:rsidRPr="00691862" w:rsidRDefault="00BF4436" w:rsidP="00B7060F">
      <w:pPr>
        <w:tabs>
          <w:tab w:val="clear" w:pos="5040"/>
        </w:tabs>
        <w:ind w:left="0" w:firstLine="0"/>
      </w:pPr>
      <w:r w:rsidRPr="00691862">
        <w:t>The Academic Senate Executive Committee shall review the By</w:t>
      </w:r>
      <w:r w:rsidR="00942526" w:rsidRPr="00691862">
        <w:t>l</w:t>
      </w:r>
      <w:r w:rsidRPr="00691862">
        <w:t>aws and recommend amendments annually.  Recommendations can be sent to Senate president at any time before May</w:t>
      </w:r>
      <w:r w:rsidR="00626D8C" w:rsidRPr="00691862">
        <w:t xml:space="preserve">. </w:t>
      </w:r>
      <w:r w:rsidRPr="00691862">
        <w:t xml:space="preserve">The Academic Senate By-Laws shall be amended </w:t>
      </w:r>
      <w:r w:rsidR="00C305F5" w:rsidRPr="00691862">
        <w:t>a</w:t>
      </w:r>
      <w:r w:rsidR="00626D8C" w:rsidRPr="00691862">
        <w:t>nd a</w:t>
      </w:r>
      <w:r w:rsidR="00C305F5" w:rsidRPr="00691862">
        <w:t xml:space="preserve">pproved </w:t>
      </w:r>
      <w:r w:rsidR="00626D8C" w:rsidRPr="00691862">
        <w:t xml:space="preserve">annually </w:t>
      </w:r>
      <w:r w:rsidRPr="00691862">
        <w:t>by a two-thirds (2/3) vote of Senators</w:t>
      </w:r>
      <w:r w:rsidR="005B5559" w:rsidRPr="00691862">
        <w:t xml:space="preserve"> at the first meeting in October</w:t>
      </w:r>
      <w:r w:rsidRPr="00691862">
        <w:t xml:space="preserve"> of the fall semester.</w:t>
      </w:r>
    </w:p>
    <w:p w14:paraId="163A1105" w14:textId="77777777" w:rsidR="00C7655F" w:rsidRPr="00691862" w:rsidRDefault="00C7655F" w:rsidP="00B7060F">
      <w:pPr>
        <w:tabs>
          <w:tab w:val="clear" w:pos="5040"/>
        </w:tabs>
        <w:ind w:left="0" w:firstLine="0"/>
      </w:pPr>
    </w:p>
    <w:p w14:paraId="4CABB978" w14:textId="77777777" w:rsidR="00C7655F" w:rsidRPr="00691862" w:rsidRDefault="00722B9B" w:rsidP="00B7060F">
      <w:pPr>
        <w:tabs>
          <w:tab w:val="clear" w:pos="5040"/>
        </w:tabs>
        <w:ind w:left="0" w:firstLine="0"/>
      </w:pPr>
      <w:r w:rsidRPr="00691862">
        <w:t>Approved by the SWC Academic Senate</w:t>
      </w:r>
    </w:p>
    <w:p w14:paraId="72F70376" w14:textId="1E12ADC7" w:rsidR="00636237" w:rsidRPr="00691862" w:rsidRDefault="00C305F5" w:rsidP="00B7060F">
      <w:pPr>
        <w:tabs>
          <w:tab w:val="clear" w:pos="5040"/>
        </w:tabs>
        <w:ind w:left="0" w:firstLine="0"/>
      </w:pPr>
      <w:r w:rsidRPr="00691862">
        <w:t xml:space="preserve">First Reading: </w:t>
      </w:r>
      <w:r w:rsidRPr="00691862">
        <w:tab/>
      </w:r>
      <w:r w:rsidRPr="00691862">
        <w:tab/>
      </w:r>
      <w:r w:rsidRPr="00691862">
        <w:tab/>
      </w:r>
      <w:r w:rsidR="006647CC" w:rsidRPr="00691862">
        <w:tab/>
      </w:r>
      <w:r w:rsidR="00FB2FE4">
        <w:t>May 10, 2017</w:t>
      </w:r>
    </w:p>
    <w:p w14:paraId="094CC207" w14:textId="6B10E624" w:rsidR="00636237" w:rsidRPr="00691862" w:rsidRDefault="00636237" w:rsidP="00636237">
      <w:pPr>
        <w:tabs>
          <w:tab w:val="clear" w:pos="5040"/>
        </w:tabs>
        <w:ind w:left="0" w:firstLine="0"/>
      </w:pPr>
      <w:r w:rsidRPr="00691862">
        <w:t>Second Reading</w:t>
      </w:r>
      <w:r w:rsidR="008A21F9">
        <w:t xml:space="preserve"> Approved</w:t>
      </w:r>
      <w:r w:rsidRPr="00691862">
        <w:t>:</w:t>
      </w:r>
      <w:r w:rsidRPr="00691862">
        <w:tab/>
      </w:r>
      <w:r w:rsidRPr="00691862">
        <w:tab/>
      </w:r>
      <w:r w:rsidR="00FB2FE4">
        <w:t>May 17</w:t>
      </w:r>
      <w:r w:rsidRPr="007D4F1B">
        <w:t>, 201</w:t>
      </w:r>
      <w:r w:rsidR="00FB2FE4">
        <w:t>7</w:t>
      </w:r>
    </w:p>
    <w:p w14:paraId="60BC3945" w14:textId="55B01FBF" w:rsidR="00C7655F" w:rsidRDefault="00C305F5" w:rsidP="00B7060F">
      <w:pPr>
        <w:tabs>
          <w:tab w:val="clear" w:pos="5040"/>
        </w:tabs>
        <w:ind w:left="0" w:firstLine="0"/>
      </w:pPr>
      <w:r w:rsidRPr="00691862">
        <w:tab/>
      </w:r>
    </w:p>
    <w:p w14:paraId="2FEDE4C8" w14:textId="77777777" w:rsidR="00775885" w:rsidRPr="00691862" w:rsidRDefault="00775885" w:rsidP="00B7060F">
      <w:pPr>
        <w:tabs>
          <w:tab w:val="clear" w:pos="5040"/>
        </w:tabs>
        <w:ind w:left="0" w:firstLine="0"/>
      </w:pPr>
      <w:r>
        <w:t>Amended:</w:t>
      </w:r>
      <w:r>
        <w:tab/>
      </w:r>
      <w:r>
        <w:tab/>
      </w:r>
      <w:r>
        <w:tab/>
      </w:r>
      <w:r w:rsidRPr="008A21F9">
        <w:tab/>
        <w:t>TBD</w:t>
      </w:r>
    </w:p>
    <w:p w14:paraId="546EA8E4" w14:textId="77777777" w:rsidR="00731F05" w:rsidRPr="00691862" w:rsidRDefault="00731F05" w:rsidP="00B7060F">
      <w:pPr>
        <w:tabs>
          <w:tab w:val="clear" w:pos="5040"/>
        </w:tabs>
        <w:ind w:left="0" w:firstLine="0"/>
      </w:pPr>
    </w:p>
    <w:sectPr w:rsidR="00731F05" w:rsidRPr="00691862" w:rsidSect="00574A95">
      <w:headerReference w:type="default" r:id="rId14"/>
      <w:footerReference w:type="default" r:id="rId15"/>
      <w:pgSz w:w="12240" w:h="15840"/>
      <w:pgMar w:top="1008"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34220" w14:textId="77777777" w:rsidR="007B0383" w:rsidRDefault="007B0383" w:rsidP="001F3036">
      <w:r>
        <w:separator/>
      </w:r>
    </w:p>
  </w:endnote>
  <w:endnote w:type="continuationSeparator" w:id="0">
    <w:p w14:paraId="5417ED77" w14:textId="77777777" w:rsidR="007B0383" w:rsidRDefault="007B0383" w:rsidP="001F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459263"/>
      <w:docPartObj>
        <w:docPartGallery w:val="Page Numbers (Bottom of Page)"/>
        <w:docPartUnique/>
      </w:docPartObj>
    </w:sdtPr>
    <w:sdtEndPr>
      <w:rPr>
        <w:noProof/>
      </w:rPr>
    </w:sdtEndPr>
    <w:sdtContent>
      <w:p w14:paraId="24E6790A" w14:textId="73E17726" w:rsidR="007B0383" w:rsidRDefault="007B0383">
        <w:pPr>
          <w:pStyle w:val="Footer"/>
          <w:jc w:val="right"/>
        </w:pPr>
        <w:r>
          <w:fldChar w:fldCharType="begin"/>
        </w:r>
        <w:r>
          <w:instrText xml:space="preserve"> PAGE   \* MERGEFORMAT </w:instrText>
        </w:r>
        <w:r>
          <w:fldChar w:fldCharType="separate"/>
        </w:r>
        <w:r w:rsidR="00BC65EE">
          <w:rPr>
            <w:noProof/>
          </w:rPr>
          <w:t>2</w:t>
        </w:r>
        <w:r>
          <w:rPr>
            <w:noProof/>
          </w:rPr>
          <w:fldChar w:fldCharType="end"/>
        </w:r>
      </w:p>
    </w:sdtContent>
  </w:sdt>
  <w:p w14:paraId="1A905C05" w14:textId="77777777" w:rsidR="007B0383" w:rsidRDefault="007B0383" w:rsidP="00695E99">
    <w:pPr>
      <w:pStyle w:val="Footer"/>
      <w:tabs>
        <w:tab w:val="clear" w:pos="5040"/>
      </w:tabs>
      <w:ind w:left="864" w:hanging="1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B7F97" w14:textId="77777777" w:rsidR="007B0383" w:rsidRDefault="007B0383" w:rsidP="001F3036">
      <w:r>
        <w:separator/>
      </w:r>
    </w:p>
  </w:footnote>
  <w:footnote w:type="continuationSeparator" w:id="0">
    <w:p w14:paraId="32E05BD4" w14:textId="77777777" w:rsidR="007B0383" w:rsidRDefault="007B0383" w:rsidP="001F3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983998"/>
      <w:docPartObj>
        <w:docPartGallery w:val="Page Numbers (Top of Page)"/>
        <w:docPartUnique/>
      </w:docPartObj>
    </w:sdtPr>
    <w:sdtEndPr>
      <w:rPr>
        <w:noProof/>
      </w:rPr>
    </w:sdtEndPr>
    <w:sdtContent>
      <w:p w14:paraId="0C30E5F3" w14:textId="4E9B7E93" w:rsidR="007B0383" w:rsidRDefault="007B0383">
        <w:pPr>
          <w:pStyle w:val="Header"/>
          <w:jc w:val="right"/>
        </w:pPr>
        <w:r>
          <w:fldChar w:fldCharType="begin"/>
        </w:r>
        <w:r>
          <w:instrText xml:space="preserve"> PAGE   \* MERGEFORMAT </w:instrText>
        </w:r>
        <w:r>
          <w:fldChar w:fldCharType="separate"/>
        </w:r>
        <w:r w:rsidR="00BC65EE">
          <w:rPr>
            <w:noProof/>
          </w:rPr>
          <w:t>2</w:t>
        </w:r>
        <w:r>
          <w:rPr>
            <w:noProof/>
          </w:rPr>
          <w:fldChar w:fldCharType="end"/>
        </w:r>
      </w:p>
    </w:sdtContent>
  </w:sdt>
  <w:p w14:paraId="4528B7C3" w14:textId="77777777" w:rsidR="007B0383" w:rsidRDefault="007B0383" w:rsidP="00695E99">
    <w:pPr>
      <w:pStyle w:val="Header"/>
      <w:tabs>
        <w:tab w:val="clear" w:pos="5040"/>
      </w:tabs>
      <w:ind w:left="864" w:hanging="1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4A7"/>
    <w:multiLevelType w:val="hybridMultilevel"/>
    <w:tmpl w:val="E132EE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53231"/>
    <w:multiLevelType w:val="hybridMultilevel"/>
    <w:tmpl w:val="56D82A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B975BD"/>
    <w:multiLevelType w:val="hybridMultilevel"/>
    <w:tmpl w:val="9C12D4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62611D"/>
    <w:multiLevelType w:val="hybridMultilevel"/>
    <w:tmpl w:val="E132EE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933335"/>
    <w:multiLevelType w:val="hybridMultilevel"/>
    <w:tmpl w:val="7C82271E"/>
    <w:lvl w:ilvl="0" w:tplc="66FA23C2">
      <w:start w:val="1"/>
      <w:numFmt w:val="bullet"/>
      <w:lvlText w:val=""/>
      <w:lvlJc w:val="left"/>
      <w:pPr>
        <w:tabs>
          <w:tab w:val="num" w:pos="2880"/>
        </w:tabs>
        <w:ind w:left="2880" w:hanging="360"/>
      </w:pPr>
      <w:rPr>
        <w:rFonts w:ascii="Symbol" w:hAnsi="Symbol" w:hint="default"/>
        <w:sz w:val="18"/>
        <w:szCs w:val="18"/>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07FC7CF1"/>
    <w:multiLevelType w:val="multilevel"/>
    <w:tmpl w:val="7896AE6A"/>
    <w:lvl w:ilvl="0">
      <w:start w:val="1"/>
      <w:numFmt w:val="upperRoman"/>
      <w:lvlText w:val="Article %1."/>
      <w:lvlJc w:val="left"/>
      <w:pPr>
        <w:ind w:left="0" w:firstLine="0"/>
      </w:pPr>
      <w:rPr>
        <w:rFonts w:ascii="Times New Roman" w:hAnsi="Times New Roman" w:hint="default"/>
        <w:b/>
        <w:i w:val="0"/>
        <w:sz w:val="24"/>
      </w:rPr>
    </w:lvl>
    <w:lvl w:ilvl="1">
      <w:start w:val="1"/>
      <w:numFmt w:val="decimalZero"/>
      <w:isLgl/>
      <w:lvlText w:val="Section %1"/>
      <w:lvlJc w:val="left"/>
      <w:pPr>
        <w:ind w:left="0" w:firstLine="0"/>
      </w:pPr>
      <w:rPr>
        <w:rFonts w:ascii="Times New Roman" w:hAnsi="Times New Roman" w:hint="default"/>
        <w:b w:val="0"/>
        <w:i w:val="0"/>
        <w:sz w:val="24"/>
      </w:rPr>
    </w:lvl>
    <w:lvl w:ilvl="2">
      <w:start w:val="1"/>
      <w:numFmt w:val="decimal"/>
      <w:lvlText w:val="%3%2"/>
      <w:lvlJc w:val="left"/>
      <w:pPr>
        <w:ind w:left="720" w:hanging="432"/>
      </w:pPr>
      <w:rPr>
        <w:rFonts w:ascii="Times New Roman" w:hAnsi="Times New Roman" w:hint="default"/>
        <w:b w:val="0"/>
        <w:i w:val="0"/>
        <w:sz w:val="24"/>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098F6438"/>
    <w:multiLevelType w:val="hybridMultilevel"/>
    <w:tmpl w:val="56D82A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8B63DB"/>
    <w:multiLevelType w:val="hybridMultilevel"/>
    <w:tmpl w:val="CE005706"/>
    <w:lvl w:ilvl="0" w:tplc="D6C49ED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E12B80"/>
    <w:multiLevelType w:val="hybridMultilevel"/>
    <w:tmpl w:val="15D0542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15:restartNumberingAfterBreak="0">
    <w:nsid w:val="0E127957"/>
    <w:multiLevelType w:val="hybridMultilevel"/>
    <w:tmpl w:val="98EC4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E2550E2"/>
    <w:multiLevelType w:val="multilevel"/>
    <w:tmpl w:val="18F83A94"/>
    <w:lvl w:ilvl="0">
      <w:start w:val="1"/>
      <w:numFmt w:val="upperRoman"/>
      <w:lvlText w:val="Article %1."/>
      <w:lvlJc w:val="left"/>
      <w:pPr>
        <w:ind w:left="0" w:firstLine="0"/>
      </w:pPr>
      <w:rPr>
        <w:rFonts w:ascii="Times New Roman" w:hAnsi="Times New Roman" w:hint="default"/>
        <w:b/>
        <w:i w:val="0"/>
        <w:sz w:val="24"/>
      </w:rPr>
    </w:lvl>
    <w:lvl w:ilvl="1">
      <w:start w:val="1"/>
      <w:numFmt w:val="decimalZero"/>
      <w:pStyle w:val="ListParagraph"/>
      <w:isLgl/>
      <w:lvlText w:val="Section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3%2"/>
      <w:lvlJc w:val="left"/>
      <w:pPr>
        <w:ind w:left="720" w:hanging="432"/>
      </w:pPr>
      <w:rPr>
        <w:rFonts w:ascii="Times New Roman" w:hAnsi="Times New Roman" w:hint="default"/>
        <w:b w:val="0"/>
        <w:i w:val="0"/>
        <w:sz w:val="24"/>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0E3E1F7B"/>
    <w:multiLevelType w:val="hybridMultilevel"/>
    <w:tmpl w:val="CE005706"/>
    <w:lvl w:ilvl="0" w:tplc="D6C49ED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643BBE"/>
    <w:multiLevelType w:val="hybridMultilevel"/>
    <w:tmpl w:val="98EC4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2A02C79"/>
    <w:multiLevelType w:val="hybridMultilevel"/>
    <w:tmpl w:val="476C8922"/>
    <w:lvl w:ilvl="0" w:tplc="518AB538">
      <w:start w:val="1"/>
      <w:numFmt w:val="lowerLetter"/>
      <w:lvlText w:val="%1)"/>
      <w:lvlJc w:val="left"/>
      <w:pPr>
        <w:tabs>
          <w:tab w:val="num" w:pos="2520"/>
        </w:tabs>
        <w:ind w:left="2520" w:hanging="360"/>
      </w:pPr>
      <w:rPr>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16395013"/>
    <w:multiLevelType w:val="multilevel"/>
    <w:tmpl w:val="4A14625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6D46B53"/>
    <w:multiLevelType w:val="hybridMultilevel"/>
    <w:tmpl w:val="49BE564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1751419F"/>
    <w:multiLevelType w:val="hybridMultilevel"/>
    <w:tmpl w:val="579ECAC8"/>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17D0437E"/>
    <w:multiLevelType w:val="hybridMultilevel"/>
    <w:tmpl w:val="02360A52"/>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15:restartNumberingAfterBreak="0">
    <w:nsid w:val="197666CB"/>
    <w:multiLevelType w:val="hybridMultilevel"/>
    <w:tmpl w:val="8160E8C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19BD1999"/>
    <w:multiLevelType w:val="hybridMultilevel"/>
    <w:tmpl w:val="58AE9E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A65540F"/>
    <w:multiLevelType w:val="hybridMultilevel"/>
    <w:tmpl w:val="EE220C7E"/>
    <w:lvl w:ilvl="0" w:tplc="AEAEC364">
      <w:start w:val="1"/>
      <w:numFmt w:val="lowerLetter"/>
      <w:lvlText w:val="%1)"/>
      <w:lvlJc w:val="left"/>
      <w:pPr>
        <w:tabs>
          <w:tab w:val="num" w:pos="2520"/>
        </w:tabs>
        <w:ind w:left="2520" w:hanging="360"/>
      </w:pPr>
      <w:rPr>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1AB0783A"/>
    <w:multiLevelType w:val="hybridMultilevel"/>
    <w:tmpl w:val="3CD41864"/>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2" w15:restartNumberingAfterBreak="0">
    <w:nsid w:val="1B752106"/>
    <w:multiLevelType w:val="multilevel"/>
    <w:tmpl w:val="55A27D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15:restartNumberingAfterBreak="0">
    <w:nsid w:val="1BE316DF"/>
    <w:multiLevelType w:val="hybridMultilevel"/>
    <w:tmpl w:val="5584215C"/>
    <w:lvl w:ilvl="0" w:tplc="27AC4EB6">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D050246"/>
    <w:multiLevelType w:val="hybridMultilevel"/>
    <w:tmpl w:val="C99846B0"/>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5" w15:restartNumberingAfterBreak="0">
    <w:nsid w:val="1D9334B4"/>
    <w:multiLevelType w:val="hybridMultilevel"/>
    <w:tmpl w:val="33386A18"/>
    <w:lvl w:ilvl="0" w:tplc="0778D8F2">
      <w:start w:val="3"/>
      <w:numFmt w:val="lowerLetter"/>
      <w:lvlText w:val="%1."/>
      <w:lvlJc w:val="left"/>
      <w:pPr>
        <w:tabs>
          <w:tab w:val="num" w:pos="2520"/>
        </w:tabs>
        <w:ind w:left="2520" w:hanging="360"/>
      </w:pPr>
      <w:rPr>
        <w:rFonts w:hint="default"/>
        <w:u w:val="non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1E862B00"/>
    <w:multiLevelType w:val="hybridMultilevel"/>
    <w:tmpl w:val="8F3EAD12"/>
    <w:lvl w:ilvl="0" w:tplc="04090017">
      <w:start w:val="1"/>
      <w:numFmt w:val="low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04090017">
      <w:start w:val="1"/>
      <w:numFmt w:val="lowerLetter"/>
      <w:lvlText w:val="%3)"/>
      <w:lvlJc w:val="left"/>
      <w:pPr>
        <w:tabs>
          <w:tab w:val="num" w:pos="3780"/>
        </w:tabs>
        <w:ind w:left="3780" w:hanging="360"/>
      </w:pPr>
    </w:lvl>
    <w:lvl w:ilvl="3" w:tplc="CDB4053E">
      <w:start w:val="2"/>
      <w:numFmt w:val="lowerLetter"/>
      <w:lvlText w:val="%4."/>
      <w:lvlJc w:val="left"/>
      <w:pPr>
        <w:tabs>
          <w:tab w:val="num" w:pos="4320"/>
        </w:tabs>
        <w:ind w:left="4320" w:hanging="360"/>
      </w:pPr>
      <w:rPr>
        <w:rFonts w:hint="default"/>
        <w:b w:val="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1E974B99"/>
    <w:multiLevelType w:val="hybridMultilevel"/>
    <w:tmpl w:val="C1A8B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536F09"/>
    <w:multiLevelType w:val="hybridMultilevel"/>
    <w:tmpl w:val="A51CA13E"/>
    <w:lvl w:ilvl="0" w:tplc="4CBE7852">
      <w:start w:val="1"/>
      <w:numFmt w:val="lowerLetter"/>
      <w:lvlText w:val="%1)"/>
      <w:lvlJc w:val="left"/>
      <w:pPr>
        <w:tabs>
          <w:tab w:val="num" w:pos="3240"/>
        </w:tabs>
        <w:ind w:left="3240" w:hanging="360"/>
      </w:pPr>
      <w:rPr>
        <w:b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9" w15:restartNumberingAfterBreak="0">
    <w:nsid w:val="23274D2F"/>
    <w:multiLevelType w:val="multilevel"/>
    <w:tmpl w:val="52341612"/>
    <w:lvl w:ilvl="0">
      <w:start w:val="1"/>
      <w:numFmt w:val="decimal"/>
      <w:lvlText w:val="%1."/>
      <w:lvlJc w:val="left"/>
      <w:pPr>
        <w:tabs>
          <w:tab w:val="num" w:pos="765"/>
        </w:tabs>
        <w:ind w:left="765" w:hanging="360"/>
      </w:p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3195"/>
        </w:tabs>
        <w:ind w:left="3195" w:hanging="720"/>
      </w:pPr>
      <w:rPr>
        <w:rFonts w:hint="default"/>
      </w:rPr>
    </w:lvl>
    <w:lvl w:ilvl="3">
      <w:start w:val="1"/>
      <w:numFmt w:val="decimal"/>
      <w:isLgl/>
      <w:lvlText w:val="%1.%2.%3.%4"/>
      <w:lvlJc w:val="left"/>
      <w:pPr>
        <w:tabs>
          <w:tab w:val="num" w:pos="4230"/>
        </w:tabs>
        <w:ind w:left="4230" w:hanging="720"/>
      </w:pPr>
      <w:rPr>
        <w:rFonts w:hint="default"/>
      </w:rPr>
    </w:lvl>
    <w:lvl w:ilvl="4">
      <w:start w:val="1"/>
      <w:numFmt w:val="decimal"/>
      <w:isLgl/>
      <w:lvlText w:val="%1.%2.%3.%4.%5"/>
      <w:lvlJc w:val="left"/>
      <w:pPr>
        <w:tabs>
          <w:tab w:val="num" w:pos="5625"/>
        </w:tabs>
        <w:ind w:left="5625" w:hanging="1080"/>
      </w:pPr>
      <w:rPr>
        <w:rFonts w:hint="default"/>
      </w:rPr>
    </w:lvl>
    <w:lvl w:ilvl="5">
      <w:start w:val="1"/>
      <w:numFmt w:val="decimal"/>
      <w:isLgl/>
      <w:lvlText w:val="%1.%2.%3.%4.%5.%6"/>
      <w:lvlJc w:val="left"/>
      <w:pPr>
        <w:tabs>
          <w:tab w:val="num" w:pos="6660"/>
        </w:tabs>
        <w:ind w:left="6660" w:hanging="1080"/>
      </w:pPr>
      <w:rPr>
        <w:rFonts w:hint="default"/>
      </w:rPr>
    </w:lvl>
    <w:lvl w:ilvl="6">
      <w:start w:val="1"/>
      <w:numFmt w:val="decimal"/>
      <w:isLgl/>
      <w:lvlText w:val="%1.%2.%3.%4.%5.%6.%7"/>
      <w:lvlJc w:val="left"/>
      <w:pPr>
        <w:tabs>
          <w:tab w:val="num" w:pos="8055"/>
        </w:tabs>
        <w:ind w:left="8055" w:hanging="1440"/>
      </w:pPr>
      <w:rPr>
        <w:rFonts w:hint="default"/>
      </w:rPr>
    </w:lvl>
    <w:lvl w:ilvl="7">
      <w:start w:val="1"/>
      <w:numFmt w:val="decimal"/>
      <w:isLgl/>
      <w:lvlText w:val="%1.%2.%3.%4.%5.%6.%7.%8"/>
      <w:lvlJc w:val="left"/>
      <w:pPr>
        <w:tabs>
          <w:tab w:val="num" w:pos="9090"/>
        </w:tabs>
        <w:ind w:left="9090" w:hanging="1440"/>
      </w:pPr>
      <w:rPr>
        <w:rFonts w:hint="default"/>
      </w:rPr>
    </w:lvl>
    <w:lvl w:ilvl="8">
      <w:start w:val="1"/>
      <w:numFmt w:val="decimal"/>
      <w:isLgl/>
      <w:lvlText w:val="%1.%2.%3.%4.%5.%6.%7.%8.%9"/>
      <w:lvlJc w:val="left"/>
      <w:pPr>
        <w:tabs>
          <w:tab w:val="num" w:pos="10485"/>
        </w:tabs>
        <w:ind w:left="10485" w:hanging="1800"/>
      </w:pPr>
      <w:rPr>
        <w:rFonts w:hint="default"/>
      </w:rPr>
    </w:lvl>
  </w:abstractNum>
  <w:abstractNum w:abstractNumId="30" w15:restartNumberingAfterBreak="0">
    <w:nsid w:val="23634BDA"/>
    <w:multiLevelType w:val="hybridMultilevel"/>
    <w:tmpl w:val="788064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3FA75D0"/>
    <w:multiLevelType w:val="hybridMultilevel"/>
    <w:tmpl w:val="114E5F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56B423B"/>
    <w:multiLevelType w:val="hybridMultilevel"/>
    <w:tmpl w:val="CE005706"/>
    <w:lvl w:ilvl="0" w:tplc="D6C49ED4">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6780037"/>
    <w:multiLevelType w:val="hybridMultilevel"/>
    <w:tmpl w:val="EEA026C2"/>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4" w15:restartNumberingAfterBreak="0">
    <w:nsid w:val="275E75B8"/>
    <w:multiLevelType w:val="multilevel"/>
    <w:tmpl w:val="F39668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b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5" w15:restartNumberingAfterBreak="0">
    <w:nsid w:val="276346DC"/>
    <w:multiLevelType w:val="hybridMultilevel"/>
    <w:tmpl w:val="9C12D4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8626F95"/>
    <w:multiLevelType w:val="hybridMultilevel"/>
    <w:tmpl w:val="E97C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CD0AFA"/>
    <w:multiLevelType w:val="hybridMultilevel"/>
    <w:tmpl w:val="56D82A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AB517D4"/>
    <w:multiLevelType w:val="hybridMultilevel"/>
    <w:tmpl w:val="CE005706"/>
    <w:lvl w:ilvl="0" w:tplc="D6C49ED4">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AFD7714"/>
    <w:multiLevelType w:val="hybridMultilevel"/>
    <w:tmpl w:val="98EC4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B6167CD"/>
    <w:multiLevelType w:val="hybridMultilevel"/>
    <w:tmpl w:val="E84660FC"/>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1" w15:restartNumberingAfterBreak="0">
    <w:nsid w:val="2C5C108B"/>
    <w:multiLevelType w:val="hybridMultilevel"/>
    <w:tmpl w:val="98EC4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E6633E1"/>
    <w:multiLevelType w:val="hybridMultilevel"/>
    <w:tmpl w:val="91FE404A"/>
    <w:lvl w:ilvl="0" w:tplc="0409000F">
      <w:start w:val="1"/>
      <w:numFmt w:val="decimal"/>
      <w:lvlText w:val="%1."/>
      <w:lvlJc w:val="left"/>
      <w:pPr>
        <w:tabs>
          <w:tab w:val="num" w:pos="3240"/>
        </w:tabs>
        <w:ind w:left="3240" w:hanging="360"/>
      </w:p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3" w15:restartNumberingAfterBreak="0">
    <w:nsid w:val="2EFD6A74"/>
    <w:multiLevelType w:val="multilevel"/>
    <w:tmpl w:val="6652DA7E"/>
    <w:lvl w:ilvl="0">
      <w:start w:val="4"/>
      <w:numFmt w:val="decimal"/>
      <w:lvlText w:val="%1"/>
      <w:lvlJc w:val="left"/>
      <w:pPr>
        <w:tabs>
          <w:tab w:val="num" w:pos="720"/>
        </w:tabs>
        <w:ind w:left="720" w:hanging="720"/>
      </w:pPr>
      <w:rPr>
        <w:rFonts w:hint="default"/>
        <w:u w:val="none"/>
      </w:rPr>
    </w:lvl>
    <w:lvl w:ilvl="1">
      <w:start w:val="2"/>
      <w:numFmt w:val="decimal"/>
      <w:lvlText w:val="%1.%2"/>
      <w:lvlJc w:val="left"/>
      <w:pPr>
        <w:tabs>
          <w:tab w:val="num" w:pos="2160"/>
        </w:tabs>
        <w:ind w:left="2160" w:hanging="720"/>
      </w:pPr>
      <w:rPr>
        <w:rFonts w:hint="default"/>
        <w:u w:val="none"/>
      </w:rPr>
    </w:lvl>
    <w:lvl w:ilvl="2">
      <w:start w:val="1"/>
      <w:numFmt w:val="decimal"/>
      <w:lvlText w:val="%1.%2.%3"/>
      <w:lvlJc w:val="left"/>
      <w:pPr>
        <w:tabs>
          <w:tab w:val="num" w:pos="3600"/>
        </w:tabs>
        <w:ind w:left="3600" w:hanging="720"/>
      </w:pPr>
      <w:rPr>
        <w:rFonts w:hint="default"/>
        <w:u w:val="none"/>
      </w:rPr>
    </w:lvl>
    <w:lvl w:ilvl="3">
      <w:start w:val="1"/>
      <w:numFmt w:val="decimal"/>
      <w:lvlText w:val="%1.%2.%3.%4"/>
      <w:lvlJc w:val="left"/>
      <w:pPr>
        <w:tabs>
          <w:tab w:val="num" w:pos="5040"/>
        </w:tabs>
        <w:ind w:left="5040" w:hanging="720"/>
      </w:pPr>
      <w:rPr>
        <w:rFonts w:hint="default"/>
        <w:u w:val="none"/>
      </w:rPr>
    </w:lvl>
    <w:lvl w:ilvl="4">
      <w:start w:val="1"/>
      <w:numFmt w:val="decimal"/>
      <w:lvlText w:val="%1.%2.%3.%4.%5"/>
      <w:lvlJc w:val="left"/>
      <w:pPr>
        <w:tabs>
          <w:tab w:val="num" w:pos="6840"/>
        </w:tabs>
        <w:ind w:left="6840" w:hanging="1080"/>
      </w:pPr>
      <w:rPr>
        <w:rFonts w:hint="default"/>
        <w:u w:val="none"/>
      </w:rPr>
    </w:lvl>
    <w:lvl w:ilvl="5">
      <w:start w:val="1"/>
      <w:numFmt w:val="decimal"/>
      <w:lvlText w:val="%1.%2.%3.%4.%5.%6"/>
      <w:lvlJc w:val="left"/>
      <w:pPr>
        <w:tabs>
          <w:tab w:val="num" w:pos="8280"/>
        </w:tabs>
        <w:ind w:left="8280" w:hanging="1080"/>
      </w:pPr>
      <w:rPr>
        <w:rFonts w:hint="default"/>
        <w:u w:val="none"/>
      </w:rPr>
    </w:lvl>
    <w:lvl w:ilvl="6">
      <w:start w:val="1"/>
      <w:numFmt w:val="decimal"/>
      <w:lvlText w:val="%1.%2.%3.%4.%5.%6.%7"/>
      <w:lvlJc w:val="left"/>
      <w:pPr>
        <w:tabs>
          <w:tab w:val="num" w:pos="10080"/>
        </w:tabs>
        <w:ind w:left="10080" w:hanging="1440"/>
      </w:pPr>
      <w:rPr>
        <w:rFonts w:hint="default"/>
        <w:u w:val="none"/>
      </w:rPr>
    </w:lvl>
    <w:lvl w:ilvl="7">
      <w:start w:val="1"/>
      <w:numFmt w:val="decimal"/>
      <w:lvlText w:val="%1.%2.%3.%4.%5.%6.%7.%8"/>
      <w:lvlJc w:val="left"/>
      <w:pPr>
        <w:tabs>
          <w:tab w:val="num" w:pos="11520"/>
        </w:tabs>
        <w:ind w:left="11520" w:hanging="1440"/>
      </w:pPr>
      <w:rPr>
        <w:rFonts w:hint="default"/>
        <w:u w:val="none"/>
      </w:rPr>
    </w:lvl>
    <w:lvl w:ilvl="8">
      <w:start w:val="1"/>
      <w:numFmt w:val="decimal"/>
      <w:lvlText w:val="%1.%2.%3.%4.%5.%6.%7.%8.%9"/>
      <w:lvlJc w:val="left"/>
      <w:pPr>
        <w:tabs>
          <w:tab w:val="num" w:pos="13320"/>
        </w:tabs>
        <w:ind w:left="13320" w:hanging="1800"/>
      </w:pPr>
      <w:rPr>
        <w:rFonts w:hint="default"/>
        <w:u w:val="none"/>
      </w:rPr>
    </w:lvl>
  </w:abstractNum>
  <w:abstractNum w:abstractNumId="44" w15:restartNumberingAfterBreak="0">
    <w:nsid w:val="30E63744"/>
    <w:multiLevelType w:val="hybridMultilevel"/>
    <w:tmpl w:val="21A40FA0"/>
    <w:lvl w:ilvl="0" w:tplc="A45ABF86">
      <w:start w:val="1"/>
      <w:numFmt w:val="lowerLetter"/>
      <w:lvlText w:val="%1)"/>
      <w:lvlJc w:val="left"/>
      <w:pPr>
        <w:tabs>
          <w:tab w:val="num" w:pos="2160"/>
        </w:tabs>
        <w:ind w:left="2160" w:hanging="360"/>
      </w:pPr>
      <w:rPr>
        <w:b w:val="0"/>
      </w:rPr>
    </w:lvl>
    <w:lvl w:ilvl="1" w:tplc="0409000F">
      <w:start w:val="1"/>
      <w:numFmt w:val="decimal"/>
      <w:lvlText w:val="%2."/>
      <w:lvlJc w:val="left"/>
      <w:pPr>
        <w:tabs>
          <w:tab w:val="num" w:pos="2880"/>
        </w:tabs>
        <w:ind w:left="2880" w:hanging="360"/>
      </w:pPr>
    </w:lvl>
    <w:lvl w:ilvl="2" w:tplc="04090017">
      <w:start w:val="1"/>
      <w:numFmt w:val="lowerLetter"/>
      <w:lvlText w:val="%3)"/>
      <w:lvlJc w:val="left"/>
      <w:pPr>
        <w:tabs>
          <w:tab w:val="num" w:pos="3780"/>
        </w:tabs>
        <w:ind w:left="3780" w:hanging="360"/>
      </w:pPr>
    </w:lvl>
    <w:lvl w:ilvl="3" w:tplc="CDB4053E">
      <w:start w:val="2"/>
      <w:numFmt w:val="lowerLetter"/>
      <w:lvlText w:val="%4."/>
      <w:lvlJc w:val="left"/>
      <w:pPr>
        <w:tabs>
          <w:tab w:val="num" w:pos="4320"/>
        </w:tabs>
        <w:ind w:left="4320" w:hanging="360"/>
      </w:pPr>
      <w:rPr>
        <w:rFonts w:hint="default"/>
        <w:b w:val="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15:restartNumberingAfterBreak="0">
    <w:nsid w:val="32E65691"/>
    <w:multiLevelType w:val="hybridMultilevel"/>
    <w:tmpl w:val="9C12D4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32C58FB"/>
    <w:multiLevelType w:val="multilevel"/>
    <w:tmpl w:val="97AC4D6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sz w:val="18"/>
        <w:szCs w:val="1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346D7FDE"/>
    <w:multiLevelType w:val="hybridMultilevel"/>
    <w:tmpl w:val="CE005706"/>
    <w:lvl w:ilvl="0" w:tplc="D6C49ED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4D16831"/>
    <w:multiLevelType w:val="hybridMultilevel"/>
    <w:tmpl w:val="C2D646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F7710E"/>
    <w:multiLevelType w:val="hybridMultilevel"/>
    <w:tmpl w:val="CE005706"/>
    <w:lvl w:ilvl="0" w:tplc="D6C49ED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6627BA4"/>
    <w:multiLevelType w:val="hybridMultilevel"/>
    <w:tmpl w:val="98EC4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6D421FC"/>
    <w:multiLevelType w:val="multilevel"/>
    <w:tmpl w:val="2E8ADF5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2" w15:restartNumberingAfterBreak="0">
    <w:nsid w:val="37056F54"/>
    <w:multiLevelType w:val="hybridMultilevel"/>
    <w:tmpl w:val="5B228254"/>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3" w15:restartNumberingAfterBreak="0">
    <w:nsid w:val="37E333D8"/>
    <w:multiLevelType w:val="hybridMultilevel"/>
    <w:tmpl w:val="41F4BDCC"/>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4" w15:restartNumberingAfterBreak="0">
    <w:nsid w:val="38A000F4"/>
    <w:multiLevelType w:val="multilevel"/>
    <w:tmpl w:val="5928A524"/>
    <w:lvl w:ilvl="0">
      <w:start w:val="2"/>
      <w:numFmt w:val="decimal"/>
      <w:lvlText w:val="%1"/>
      <w:lvlJc w:val="left"/>
      <w:pPr>
        <w:tabs>
          <w:tab w:val="num" w:pos="720"/>
        </w:tabs>
        <w:ind w:left="720" w:hanging="720"/>
      </w:pPr>
      <w:rPr>
        <w:rFonts w:hint="default"/>
        <w:u w:val="none"/>
      </w:rPr>
    </w:lvl>
    <w:lvl w:ilvl="1">
      <w:start w:val="1"/>
      <w:numFmt w:val="decimal"/>
      <w:lvlText w:val="%1.%2"/>
      <w:lvlJc w:val="left"/>
      <w:pPr>
        <w:tabs>
          <w:tab w:val="num" w:pos="2160"/>
        </w:tabs>
        <w:ind w:left="2160" w:hanging="720"/>
      </w:pPr>
      <w:rPr>
        <w:rFonts w:hint="default"/>
        <w:u w:val="none"/>
      </w:rPr>
    </w:lvl>
    <w:lvl w:ilvl="2">
      <w:start w:val="1"/>
      <w:numFmt w:val="decimal"/>
      <w:lvlText w:val="%1.%2.%3"/>
      <w:lvlJc w:val="left"/>
      <w:pPr>
        <w:tabs>
          <w:tab w:val="num" w:pos="3600"/>
        </w:tabs>
        <w:ind w:left="3600" w:hanging="720"/>
      </w:pPr>
      <w:rPr>
        <w:rFonts w:hint="default"/>
        <w:u w:val="none"/>
      </w:rPr>
    </w:lvl>
    <w:lvl w:ilvl="3">
      <w:start w:val="1"/>
      <w:numFmt w:val="decimal"/>
      <w:lvlText w:val="%1.%2.%3.%4"/>
      <w:lvlJc w:val="left"/>
      <w:pPr>
        <w:tabs>
          <w:tab w:val="num" w:pos="5040"/>
        </w:tabs>
        <w:ind w:left="5040" w:hanging="720"/>
      </w:pPr>
      <w:rPr>
        <w:rFonts w:hint="default"/>
        <w:u w:val="none"/>
      </w:rPr>
    </w:lvl>
    <w:lvl w:ilvl="4">
      <w:start w:val="1"/>
      <w:numFmt w:val="decimal"/>
      <w:lvlText w:val="%1.%2.%3.%4.%5"/>
      <w:lvlJc w:val="left"/>
      <w:pPr>
        <w:tabs>
          <w:tab w:val="num" w:pos="6840"/>
        </w:tabs>
        <w:ind w:left="6840" w:hanging="1080"/>
      </w:pPr>
      <w:rPr>
        <w:rFonts w:hint="default"/>
        <w:u w:val="none"/>
      </w:rPr>
    </w:lvl>
    <w:lvl w:ilvl="5">
      <w:start w:val="1"/>
      <w:numFmt w:val="decimal"/>
      <w:lvlText w:val="%1.%2.%3.%4.%5.%6"/>
      <w:lvlJc w:val="left"/>
      <w:pPr>
        <w:tabs>
          <w:tab w:val="num" w:pos="8280"/>
        </w:tabs>
        <w:ind w:left="8280" w:hanging="1080"/>
      </w:pPr>
      <w:rPr>
        <w:rFonts w:hint="default"/>
        <w:u w:val="none"/>
      </w:rPr>
    </w:lvl>
    <w:lvl w:ilvl="6">
      <w:start w:val="1"/>
      <w:numFmt w:val="decimal"/>
      <w:lvlText w:val="%1.%2.%3.%4.%5.%6.%7"/>
      <w:lvlJc w:val="left"/>
      <w:pPr>
        <w:tabs>
          <w:tab w:val="num" w:pos="10080"/>
        </w:tabs>
        <w:ind w:left="10080" w:hanging="1440"/>
      </w:pPr>
      <w:rPr>
        <w:rFonts w:hint="default"/>
        <w:u w:val="none"/>
      </w:rPr>
    </w:lvl>
    <w:lvl w:ilvl="7">
      <w:start w:val="1"/>
      <w:numFmt w:val="decimal"/>
      <w:lvlText w:val="%1.%2.%3.%4.%5.%6.%7.%8"/>
      <w:lvlJc w:val="left"/>
      <w:pPr>
        <w:tabs>
          <w:tab w:val="num" w:pos="11520"/>
        </w:tabs>
        <w:ind w:left="11520" w:hanging="1440"/>
      </w:pPr>
      <w:rPr>
        <w:rFonts w:hint="default"/>
        <w:u w:val="none"/>
      </w:rPr>
    </w:lvl>
    <w:lvl w:ilvl="8">
      <w:start w:val="1"/>
      <w:numFmt w:val="decimal"/>
      <w:lvlText w:val="%1.%2.%3.%4.%5.%6.%7.%8.%9"/>
      <w:lvlJc w:val="left"/>
      <w:pPr>
        <w:tabs>
          <w:tab w:val="num" w:pos="13320"/>
        </w:tabs>
        <w:ind w:left="13320" w:hanging="1800"/>
      </w:pPr>
      <w:rPr>
        <w:rFonts w:hint="default"/>
        <w:u w:val="none"/>
      </w:rPr>
    </w:lvl>
  </w:abstractNum>
  <w:abstractNum w:abstractNumId="55" w15:restartNumberingAfterBreak="0">
    <w:nsid w:val="38E437A2"/>
    <w:multiLevelType w:val="hybridMultilevel"/>
    <w:tmpl w:val="F7B8FF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9054326"/>
    <w:multiLevelType w:val="hybridMultilevel"/>
    <w:tmpl w:val="98EC4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AEE0AC7"/>
    <w:multiLevelType w:val="hybridMultilevel"/>
    <w:tmpl w:val="CE005706"/>
    <w:lvl w:ilvl="0" w:tplc="D6C49ED4">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3DD66D57"/>
    <w:multiLevelType w:val="hybridMultilevel"/>
    <w:tmpl w:val="699C1420"/>
    <w:lvl w:ilvl="0" w:tplc="04090017">
      <w:start w:val="1"/>
      <w:numFmt w:val="low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9" w15:restartNumberingAfterBreak="0">
    <w:nsid w:val="3DF06C8B"/>
    <w:multiLevelType w:val="hybridMultilevel"/>
    <w:tmpl w:val="98EC4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ED77EC6"/>
    <w:multiLevelType w:val="hybridMultilevel"/>
    <w:tmpl w:val="8BC0C5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FB25D9B"/>
    <w:multiLevelType w:val="hybridMultilevel"/>
    <w:tmpl w:val="45D08E1A"/>
    <w:lvl w:ilvl="0" w:tplc="27AC4EB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28C3A19"/>
    <w:multiLevelType w:val="hybridMultilevel"/>
    <w:tmpl w:val="CE005706"/>
    <w:lvl w:ilvl="0" w:tplc="D6C49ED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36D78C7"/>
    <w:multiLevelType w:val="hybridMultilevel"/>
    <w:tmpl w:val="56D82A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4721EE4"/>
    <w:multiLevelType w:val="hybridMultilevel"/>
    <w:tmpl w:val="98EC4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6544DC1"/>
    <w:multiLevelType w:val="multilevel"/>
    <w:tmpl w:val="2598B3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47C23166"/>
    <w:multiLevelType w:val="hybridMultilevel"/>
    <w:tmpl w:val="56D82A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8B63F78"/>
    <w:multiLevelType w:val="hybridMultilevel"/>
    <w:tmpl w:val="8BC0C5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8EA0585"/>
    <w:multiLevelType w:val="multilevel"/>
    <w:tmpl w:val="DE68D19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9" w15:restartNumberingAfterBreak="0">
    <w:nsid w:val="491F79B2"/>
    <w:multiLevelType w:val="hybridMultilevel"/>
    <w:tmpl w:val="CE005706"/>
    <w:lvl w:ilvl="0" w:tplc="D6C49ED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96F71AE"/>
    <w:multiLevelType w:val="hybridMultilevel"/>
    <w:tmpl w:val="56D82A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9981D8F"/>
    <w:multiLevelType w:val="hybridMultilevel"/>
    <w:tmpl w:val="CE005706"/>
    <w:lvl w:ilvl="0" w:tplc="D6C49ED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49F624C3"/>
    <w:multiLevelType w:val="multilevel"/>
    <w:tmpl w:val="07943C2E"/>
    <w:lvl w:ilvl="0">
      <w:start w:val="1"/>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3" w15:restartNumberingAfterBreak="0">
    <w:nsid w:val="49FE6C93"/>
    <w:multiLevelType w:val="hybridMultilevel"/>
    <w:tmpl w:val="22FEAEE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A8B7FCF"/>
    <w:multiLevelType w:val="hybridMultilevel"/>
    <w:tmpl w:val="DD7C77BC"/>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5" w15:restartNumberingAfterBreak="0">
    <w:nsid w:val="4DC66F9D"/>
    <w:multiLevelType w:val="hybridMultilevel"/>
    <w:tmpl w:val="98EC4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F652BC6"/>
    <w:multiLevelType w:val="hybridMultilevel"/>
    <w:tmpl w:val="56D82A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2457175"/>
    <w:multiLevelType w:val="multilevel"/>
    <w:tmpl w:val="0409001D"/>
    <w:styleLink w:val="By-lawsList"/>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3C57E13"/>
    <w:multiLevelType w:val="hybridMultilevel"/>
    <w:tmpl w:val="D79C1CB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578C5324"/>
    <w:multiLevelType w:val="multilevel"/>
    <w:tmpl w:val="0409001D"/>
    <w:numStyleLink w:val="By-lawsList"/>
  </w:abstractNum>
  <w:abstractNum w:abstractNumId="80" w15:restartNumberingAfterBreak="0">
    <w:nsid w:val="5902692C"/>
    <w:multiLevelType w:val="hybridMultilevel"/>
    <w:tmpl w:val="245E6E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A4A0DBD"/>
    <w:multiLevelType w:val="hybridMultilevel"/>
    <w:tmpl w:val="56D82A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5B756D10"/>
    <w:multiLevelType w:val="hybridMultilevel"/>
    <w:tmpl w:val="898057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BA93685"/>
    <w:multiLevelType w:val="hybridMultilevel"/>
    <w:tmpl w:val="98EC4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BB87AF0"/>
    <w:multiLevelType w:val="hybridMultilevel"/>
    <w:tmpl w:val="4E188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C9F7D51"/>
    <w:multiLevelType w:val="multilevel"/>
    <w:tmpl w:val="769CE27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6" w15:restartNumberingAfterBreak="0">
    <w:nsid w:val="5D5A1E07"/>
    <w:multiLevelType w:val="multilevel"/>
    <w:tmpl w:val="314A4F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bullet"/>
      <w:lvlText w:val=""/>
      <w:lvlJc w:val="left"/>
      <w:pPr>
        <w:tabs>
          <w:tab w:val="num" w:pos="1440"/>
        </w:tabs>
        <w:ind w:left="1440" w:hanging="360"/>
      </w:pPr>
      <w:rPr>
        <w:rFonts w:ascii="Symbol" w:hAnsi="Symbol" w:hint="default"/>
        <w:sz w:val="18"/>
        <w:szCs w:val="1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5E4300A9"/>
    <w:multiLevelType w:val="hybridMultilevel"/>
    <w:tmpl w:val="1BA029B0"/>
    <w:lvl w:ilvl="0" w:tplc="04090017">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8" w15:restartNumberingAfterBreak="0">
    <w:nsid w:val="5FB458EA"/>
    <w:multiLevelType w:val="hybridMultilevel"/>
    <w:tmpl w:val="CE005706"/>
    <w:lvl w:ilvl="0" w:tplc="D6C49ED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602D699F"/>
    <w:multiLevelType w:val="multilevel"/>
    <w:tmpl w:val="83BEA64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0" w15:restartNumberingAfterBreak="0">
    <w:nsid w:val="61287834"/>
    <w:multiLevelType w:val="hybridMultilevel"/>
    <w:tmpl w:val="7584AD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20531DF"/>
    <w:multiLevelType w:val="multilevel"/>
    <w:tmpl w:val="75D29D44"/>
    <w:lvl w:ilvl="0">
      <w:start w:val="1"/>
      <w:numFmt w:val="upperRoman"/>
      <w:lvlText w:val="Article %1."/>
      <w:lvlJc w:val="left"/>
      <w:pPr>
        <w:ind w:left="0" w:firstLine="0"/>
      </w:pPr>
      <w:rPr>
        <w:rFonts w:ascii="Times New Roman" w:hAnsi="Times New Roman" w:hint="default"/>
        <w:b/>
        <w:i w:val="0"/>
        <w:sz w:val="24"/>
      </w:rPr>
    </w:lvl>
    <w:lvl w:ilvl="1">
      <w:start w:val="1"/>
      <w:numFmt w:val="decimalZero"/>
      <w:isLgl/>
      <w:lvlText w:val="Section %1"/>
      <w:lvlJc w:val="left"/>
      <w:pPr>
        <w:ind w:left="0" w:firstLine="0"/>
      </w:pPr>
      <w:rPr>
        <w:rFonts w:ascii="Times New Roman" w:hAnsi="Times New Roman" w:hint="default"/>
        <w:b w:val="0"/>
        <w:i w:val="0"/>
        <w:sz w:val="24"/>
      </w:rPr>
    </w:lvl>
    <w:lvl w:ilvl="2">
      <w:start w:val="1"/>
      <w:numFmt w:val="decimal"/>
      <w:lvlText w:val="%3.%2"/>
      <w:lvlJc w:val="left"/>
      <w:pPr>
        <w:ind w:left="720" w:hanging="432"/>
      </w:pPr>
      <w:rPr>
        <w:rFonts w:ascii="Times New Roman" w:hAnsi="Times New Roman" w:hint="default"/>
        <w:b w:val="0"/>
        <w:i w:val="0"/>
        <w:sz w:val="24"/>
      </w:rPr>
    </w:lvl>
    <w:lvl w:ilvl="3">
      <w:start w:val="1"/>
      <w:numFmt w:val="lowerLetter"/>
      <w:lvlRestart w:val="0"/>
      <w:lvlText w:val="%4)"/>
      <w:lvlJc w:val="right"/>
      <w:pPr>
        <w:ind w:left="864" w:hanging="144"/>
      </w:pPr>
      <w:rPr>
        <w:rFonts w:ascii="Times New Roman" w:hAnsi="Times New Roman" w:hint="default"/>
        <w:b w:val="0"/>
        <w:i w:val="0"/>
        <w:color w:val="auto"/>
        <w:sz w:val="24"/>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2" w15:restartNumberingAfterBreak="0">
    <w:nsid w:val="62761D23"/>
    <w:multiLevelType w:val="hybridMultilevel"/>
    <w:tmpl w:val="131C87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629A7D37"/>
    <w:multiLevelType w:val="hybridMultilevel"/>
    <w:tmpl w:val="09E292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2FE0600"/>
    <w:multiLevelType w:val="hybridMultilevel"/>
    <w:tmpl w:val="BF1C4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3B90365"/>
    <w:multiLevelType w:val="hybridMultilevel"/>
    <w:tmpl w:val="CE005706"/>
    <w:lvl w:ilvl="0" w:tplc="D6C49ED4">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644D2682"/>
    <w:multiLevelType w:val="hybridMultilevel"/>
    <w:tmpl w:val="E52EC6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63B23A2"/>
    <w:multiLevelType w:val="hybridMultilevel"/>
    <w:tmpl w:val="56D82A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7340DB4"/>
    <w:multiLevelType w:val="hybridMultilevel"/>
    <w:tmpl w:val="C55E40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68432EB3"/>
    <w:multiLevelType w:val="hybridMultilevel"/>
    <w:tmpl w:val="CE005706"/>
    <w:lvl w:ilvl="0" w:tplc="D6C49ED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C9606FD"/>
    <w:multiLevelType w:val="hybridMultilevel"/>
    <w:tmpl w:val="9BEAF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CF11871"/>
    <w:multiLevelType w:val="multilevel"/>
    <w:tmpl w:val="DE68D19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2" w15:restartNumberingAfterBreak="0">
    <w:nsid w:val="6DD732FC"/>
    <w:multiLevelType w:val="hybridMultilevel"/>
    <w:tmpl w:val="7B642C6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3" w15:restartNumberingAfterBreak="0">
    <w:nsid w:val="7044425A"/>
    <w:multiLevelType w:val="hybridMultilevel"/>
    <w:tmpl w:val="598EF78C"/>
    <w:lvl w:ilvl="0" w:tplc="3CE69060">
      <w:start w:val="1"/>
      <w:numFmt w:val="lowerLetter"/>
      <w:lvlText w:val="%1)"/>
      <w:lvlJc w:val="left"/>
      <w:pPr>
        <w:tabs>
          <w:tab w:val="num" w:pos="2880"/>
        </w:tabs>
        <w:ind w:left="2880" w:hanging="360"/>
      </w:pPr>
      <w:rPr>
        <w:b w:val="0"/>
      </w:rPr>
    </w:lvl>
    <w:lvl w:ilvl="1" w:tplc="852EA5A4">
      <w:start w:val="1"/>
      <w:numFmt w:val="bullet"/>
      <w:lvlText w:val=""/>
      <w:lvlJc w:val="left"/>
      <w:pPr>
        <w:tabs>
          <w:tab w:val="num" w:pos="3600"/>
        </w:tabs>
        <w:ind w:left="3600" w:hanging="360"/>
      </w:pPr>
      <w:rPr>
        <w:rFonts w:ascii="Webdings" w:hAnsi="Webding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4" w15:restartNumberingAfterBreak="0">
    <w:nsid w:val="71022FF8"/>
    <w:multiLevelType w:val="hybridMultilevel"/>
    <w:tmpl w:val="CF3813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71713D5C"/>
    <w:multiLevelType w:val="hybridMultilevel"/>
    <w:tmpl w:val="98EC4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71B156AD"/>
    <w:multiLevelType w:val="hybridMultilevel"/>
    <w:tmpl w:val="DC58CCEC"/>
    <w:lvl w:ilvl="0" w:tplc="CDB4053E">
      <w:start w:val="2"/>
      <w:numFmt w:val="low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7" w15:restartNumberingAfterBreak="0">
    <w:nsid w:val="73027782"/>
    <w:multiLevelType w:val="hybridMultilevel"/>
    <w:tmpl w:val="1D1C26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3380727"/>
    <w:multiLevelType w:val="multilevel"/>
    <w:tmpl w:val="9EBAE254"/>
    <w:lvl w:ilvl="0">
      <w:start w:val="1"/>
      <w:numFmt w:val="upperRoman"/>
      <w:pStyle w:val="Heading1"/>
      <w:lvlText w:val="Article %1."/>
      <w:lvlJc w:val="left"/>
      <w:pPr>
        <w:ind w:left="0" w:firstLine="0"/>
      </w:pPr>
      <w:rPr>
        <w:rFonts w:ascii="Times New Roman" w:hAnsi="Times New Roman" w:hint="default"/>
        <w:b/>
        <w:i w:val="0"/>
        <w:sz w:val="24"/>
      </w:rPr>
    </w:lvl>
    <w:lvl w:ilvl="1">
      <w:start w:val="1"/>
      <w:numFmt w:val="decimalZero"/>
      <w:pStyle w:val="Heading2"/>
      <w:isLgl/>
      <w:lvlText w:val="Section %1"/>
      <w:lvlJc w:val="left"/>
      <w:pPr>
        <w:ind w:left="0" w:firstLine="0"/>
      </w:pPr>
      <w:rPr>
        <w:rFonts w:ascii="Times New Roman" w:hAnsi="Times New Roman" w:hint="default"/>
        <w:b w:val="0"/>
        <w:i w:val="0"/>
        <w:sz w:val="24"/>
      </w:rPr>
    </w:lvl>
    <w:lvl w:ilvl="2">
      <w:start w:val="1"/>
      <w:numFmt w:val="decimal"/>
      <w:pStyle w:val="Heading3"/>
      <w:lvlText w:val="%3%2"/>
      <w:lvlJc w:val="left"/>
      <w:pPr>
        <w:ind w:left="720" w:hanging="432"/>
      </w:pPr>
      <w:rPr>
        <w:rFonts w:ascii="Times New Roman" w:hAnsi="Times New Roman" w:hint="default"/>
        <w:b w:val="0"/>
        <w:i w:val="0"/>
        <w:sz w:val="24"/>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9" w15:restartNumberingAfterBreak="0">
    <w:nsid w:val="750F1D05"/>
    <w:multiLevelType w:val="hybridMultilevel"/>
    <w:tmpl w:val="98EC4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7613128B"/>
    <w:multiLevelType w:val="multilevel"/>
    <w:tmpl w:val="495245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1" w15:restartNumberingAfterBreak="0">
    <w:nsid w:val="792C6B65"/>
    <w:multiLevelType w:val="hybridMultilevel"/>
    <w:tmpl w:val="9C12D4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7ACF2C75"/>
    <w:multiLevelType w:val="multilevel"/>
    <w:tmpl w:val="5A583A2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3" w15:restartNumberingAfterBreak="0">
    <w:nsid w:val="7B1A78C9"/>
    <w:multiLevelType w:val="hybridMultilevel"/>
    <w:tmpl w:val="FD42881E"/>
    <w:lvl w:ilvl="0" w:tplc="66FA23C2">
      <w:start w:val="1"/>
      <w:numFmt w:val="bullet"/>
      <w:lvlText w:val=""/>
      <w:lvlJc w:val="left"/>
      <w:pPr>
        <w:tabs>
          <w:tab w:val="num" w:pos="2880"/>
        </w:tabs>
        <w:ind w:left="2880" w:hanging="360"/>
      </w:pPr>
      <w:rPr>
        <w:rFonts w:ascii="Symbol" w:hAnsi="Symbol" w:hint="default"/>
        <w:sz w:val="18"/>
        <w:szCs w:val="18"/>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4" w15:restartNumberingAfterBreak="0">
    <w:nsid w:val="7DB14C74"/>
    <w:multiLevelType w:val="hybridMultilevel"/>
    <w:tmpl w:val="9AD0A7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7ECC27CE"/>
    <w:multiLevelType w:val="multilevel"/>
    <w:tmpl w:val="7902DC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sz w:val="18"/>
        <w:szCs w:val="1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8"/>
  </w:num>
  <w:num w:numId="2">
    <w:abstractNumId w:val="29"/>
  </w:num>
  <w:num w:numId="3">
    <w:abstractNumId w:val="15"/>
  </w:num>
  <w:num w:numId="4">
    <w:abstractNumId w:val="53"/>
  </w:num>
  <w:num w:numId="5">
    <w:abstractNumId w:val="17"/>
  </w:num>
  <w:num w:numId="6">
    <w:abstractNumId w:val="21"/>
  </w:num>
  <w:num w:numId="7">
    <w:abstractNumId w:val="24"/>
  </w:num>
  <w:num w:numId="8">
    <w:abstractNumId w:val="8"/>
  </w:num>
  <w:num w:numId="9">
    <w:abstractNumId w:val="16"/>
  </w:num>
  <w:num w:numId="10">
    <w:abstractNumId w:val="54"/>
  </w:num>
  <w:num w:numId="11">
    <w:abstractNumId w:val="33"/>
  </w:num>
  <w:num w:numId="12">
    <w:abstractNumId w:val="43"/>
  </w:num>
  <w:num w:numId="13">
    <w:abstractNumId w:val="51"/>
  </w:num>
  <w:num w:numId="14">
    <w:abstractNumId w:val="22"/>
  </w:num>
  <w:num w:numId="15">
    <w:abstractNumId w:val="112"/>
  </w:num>
  <w:num w:numId="16">
    <w:abstractNumId w:val="89"/>
  </w:num>
  <w:num w:numId="17">
    <w:abstractNumId w:val="34"/>
  </w:num>
  <w:num w:numId="18">
    <w:abstractNumId w:val="74"/>
  </w:num>
  <w:num w:numId="19">
    <w:abstractNumId w:val="103"/>
  </w:num>
  <w:num w:numId="20">
    <w:abstractNumId w:val="13"/>
  </w:num>
  <w:num w:numId="21">
    <w:abstractNumId w:val="20"/>
  </w:num>
  <w:num w:numId="22">
    <w:abstractNumId w:val="26"/>
  </w:num>
  <w:num w:numId="23">
    <w:abstractNumId w:val="58"/>
  </w:num>
  <w:num w:numId="24">
    <w:abstractNumId w:val="42"/>
  </w:num>
  <w:num w:numId="25">
    <w:abstractNumId w:val="87"/>
  </w:num>
  <w:num w:numId="26">
    <w:abstractNumId w:val="28"/>
  </w:num>
  <w:num w:numId="27">
    <w:abstractNumId w:val="40"/>
  </w:num>
  <w:num w:numId="28">
    <w:abstractNumId w:val="52"/>
  </w:num>
  <w:num w:numId="29">
    <w:abstractNumId w:val="110"/>
  </w:num>
  <w:num w:numId="30">
    <w:abstractNumId w:val="25"/>
  </w:num>
  <w:num w:numId="31">
    <w:abstractNumId w:val="65"/>
  </w:num>
  <w:num w:numId="32">
    <w:abstractNumId w:val="115"/>
  </w:num>
  <w:num w:numId="33">
    <w:abstractNumId w:val="46"/>
  </w:num>
  <w:num w:numId="34">
    <w:abstractNumId w:val="86"/>
  </w:num>
  <w:num w:numId="35">
    <w:abstractNumId w:val="4"/>
  </w:num>
  <w:num w:numId="36">
    <w:abstractNumId w:val="113"/>
  </w:num>
  <w:num w:numId="37">
    <w:abstractNumId w:val="102"/>
  </w:num>
  <w:num w:numId="38">
    <w:abstractNumId w:val="44"/>
  </w:num>
  <w:num w:numId="39">
    <w:abstractNumId w:val="106"/>
  </w:num>
  <w:num w:numId="40">
    <w:abstractNumId w:val="101"/>
  </w:num>
  <w:num w:numId="41">
    <w:abstractNumId w:val="14"/>
  </w:num>
  <w:num w:numId="42">
    <w:abstractNumId w:val="85"/>
  </w:num>
  <w:num w:numId="43">
    <w:abstractNumId w:val="85"/>
  </w:num>
  <w:num w:numId="44">
    <w:abstractNumId w:val="85"/>
  </w:num>
  <w:num w:numId="45">
    <w:abstractNumId w:val="85"/>
  </w:num>
  <w:num w:numId="46">
    <w:abstractNumId w:val="85"/>
  </w:num>
  <w:num w:numId="47">
    <w:abstractNumId w:val="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8"/>
  </w:num>
  <w:num w:numId="50">
    <w:abstractNumId w:val="77"/>
  </w:num>
  <w:num w:numId="51">
    <w:abstractNumId w:val="79"/>
  </w:num>
  <w:num w:numId="5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8"/>
    <w:lvlOverride w:ilvl="0">
      <w:lvl w:ilvl="0">
        <w:start w:val="1"/>
        <w:numFmt w:val="decimal"/>
        <w:pStyle w:val="Heading1"/>
        <w:lvlText w:val="Article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lowerLetter"/>
        <w:pStyle w:val="Heading2"/>
        <w:lvlText w:val="%2."/>
        <w:lvlJc w:val="left"/>
        <w:pPr>
          <w:ind w:left="1080" w:hanging="360"/>
        </w:pPr>
        <w:rPr>
          <w:rFonts w:hint="default"/>
        </w:rPr>
      </w:lvl>
    </w:lvlOverride>
    <w:lvlOverride w:ilvl="2">
      <w:lvl w:ilvl="2">
        <w:start w:val="1"/>
        <w:numFmt w:val="lowerRoman"/>
        <w:pStyle w:val="Heading3"/>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4">
    <w:abstractNumId w:val="108"/>
    <w:lvlOverride w:ilvl="0">
      <w:lvl w:ilvl="0">
        <w:start w:val="1"/>
        <w:numFmt w:val="decimal"/>
        <w:pStyle w:val="Heading1"/>
        <w:lvlText w:val="Article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lowerLetter"/>
        <w:pStyle w:val="Heading2"/>
        <w:lvlText w:val="%2."/>
        <w:lvlJc w:val="left"/>
        <w:pPr>
          <w:ind w:left="1080" w:hanging="360"/>
        </w:pPr>
        <w:rPr>
          <w:rFonts w:hint="default"/>
        </w:rPr>
      </w:lvl>
    </w:lvlOverride>
    <w:lvlOverride w:ilvl="2">
      <w:lvl w:ilvl="2">
        <w:start w:val="1"/>
        <w:numFmt w:val="lowerRoman"/>
        <w:pStyle w:val="Heading3"/>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5">
    <w:abstractNumId w:val="10"/>
  </w:num>
  <w:num w:numId="56">
    <w:abstractNumId w:val="10"/>
  </w:num>
  <w:num w:numId="57">
    <w:abstractNumId w:val="91"/>
  </w:num>
  <w:num w:numId="58">
    <w:abstractNumId w:val="61"/>
  </w:num>
  <w:num w:numId="59">
    <w:abstractNumId w:val="96"/>
  </w:num>
  <w:num w:numId="60">
    <w:abstractNumId w:val="19"/>
  </w:num>
  <w:num w:numId="61">
    <w:abstractNumId w:val="10"/>
  </w:num>
  <w:num w:numId="62">
    <w:abstractNumId w:val="10"/>
  </w:num>
  <w:num w:numId="63">
    <w:abstractNumId w:val="82"/>
  </w:num>
  <w:num w:numId="64">
    <w:abstractNumId w:val="10"/>
  </w:num>
  <w:num w:numId="65">
    <w:abstractNumId w:val="30"/>
  </w:num>
  <w:num w:numId="66">
    <w:abstractNumId w:val="10"/>
  </w:num>
  <w:num w:numId="67">
    <w:abstractNumId w:val="10"/>
  </w:num>
  <w:num w:numId="68">
    <w:abstractNumId w:val="114"/>
  </w:num>
  <w:num w:numId="69">
    <w:abstractNumId w:val="10"/>
  </w:num>
  <w:num w:numId="70">
    <w:abstractNumId w:val="104"/>
  </w:num>
  <w:num w:numId="71">
    <w:abstractNumId w:val="10"/>
  </w:num>
  <w:num w:numId="72">
    <w:abstractNumId w:val="72"/>
  </w:num>
  <w:num w:numId="73">
    <w:abstractNumId w:val="93"/>
  </w:num>
  <w:num w:numId="74">
    <w:abstractNumId w:val="10"/>
  </w:num>
  <w:num w:numId="75">
    <w:abstractNumId w:val="55"/>
  </w:num>
  <w:num w:numId="76">
    <w:abstractNumId w:val="10"/>
  </w:num>
  <w:num w:numId="77">
    <w:abstractNumId w:val="10"/>
  </w:num>
  <w:num w:numId="78">
    <w:abstractNumId w:val="98"/>
  </w:num>
  <w:num w:numId="79">
    <w:abstractNumId w:val="10"/>
  </w:num>
  <w:num w:numId="80">
    <w:abstractNumId w:val="80"/>
  </w:num>
  <w:num w:numId="81">
    <w:abstractNumId w:val="60"/>
  </w:num>
  <w:num w:numId="82">
    <w:abstractNumId w:val="64"/>
  </w:num>
  <w:num w:numId="83">
    <w:abstractNumId w:val="3"/>
  </w:num>
  <w:num w:numId="84">
    <w:abstractNumId w:val="92"/>
  </w:num>
  <w:num w:numId="85">
    <w:abstractNumId w:val="111"/>
  </w:num>
  <w:num w:numId="86">
    <w:abstractNumId w:val="90"/>
  </w:num>
  <w:num w:numId="87">
    <w:abstractNumId w:val="18"/>
  </w:num>
  <w:num w:numId="88">
    <w:abstractNumId w:val="10"/>
  </w:num>
  <w:num w:numId="89">
    <w:abstractNumId w:val="78"/>
  </w:num>
  <w:num w:numId="90">
    <w:abstractNumId w:val="10"/>
  </w:num>
  <w:num w:numId="91">
    <w:abstractNumId w:val="73"/>
  </w:num>
  <w:num w:numId="92">
    <w:abstractNumId w:val="10"/>
  </w:num>
  <w:num w:numId="93">
    <w:abstractNumId w:val="10"/>
  </w:num>
  <w:num w:numId="94">
    <w:abstractNumId w:val="31"/>
  </w:num>
  <w:num w:numId="95">
    <w:abstractNumId w:val="10"/>
  </w:num>
  <w:num w:numId="96">
    <w:abstractNumId w:val="10"/>
  </w:num>
  <w:num w:numId="97">
    <w:abstractNumId w:val="10"/>
  </w:num>
  <w:num w:numId="98">
    <w:abstractNumId w:val="10"/>
  </w:num>
  <w:num w:numId="99">
    <w:abstractNumId w:val="10"/>
  </w:num>
  <w:num w:numId="100">
    <w:abstractNumId w:val="10"/>
  </w:num>
  <w:num w:numId="101">
    <w:abstractNumId w:val="10"/>
  </w:num>
  <w:num w:numId="102">
    <w:abstractNumId w:val="10"/>
  </w:num>
  <w:num w:numId="103">
    <w:abstractNumId w:val="67"/>
  </w:num>
  <w:num w:numId="104">
    <w:abstractNumId w:val="10"/>
  </w:num>
  <w:num w:numId="105">
    <w:abstractNumId w:val="10"/>
  </w:num>
  <w:num w:numId="106">
    <w:abstractNumId w:val="10"/>
  </w:num>
  <w:num w:numId="107">
    <w:abstractNumId w:val="10"/>
  </w:num>
  <w:num w:numId="108">
    <w:abstractNumId w:val="59"/>
  </w:num>
  <w:num w:numId="109">
    <w:abstractNumId w:val="10"/>
  </w:num>
  <w:num w:numId="110">
    <w:abstractNumId w:val="10"/>
  </w:num>
  <w:num w:numId="111">
    <w:abstractNumId w:val="12"/>
  </w:num>
  <w:num w:numId="112">
    <w:abstractNumId w:val="10"/>
  </w:num>
  <w:num w:numId="113">
    <w:abstractNumId w:val="56"/>
  </w:num>
  <w:num w:numId="114">
    <w:abstractNumId w:val="10"/>
  </w:num>
  <w:num w:numId="115">
    <w:abstractNumId w:val="105"/>
  </w:num>
  <w:num w:numId="116">
    <w:abstractNumId w:val="10"/>
  </w:num>
  <w:num w:numId="117">
    <w:abstractNumId w:val="50"/>
  </w:num>
  <w:num w:numId="118">
    <w:abstractNumId w:val="10"/>
  </w:num>
  <w:num w:numId="119">
    <w:abstractNumId w:val="109"/>
  </w:num>
  <w:num w:numId="120">
    <w:abstractNumId w:val="10"/>
  </w:num>
  <w:num w:numId="121">
    <w:abstractNumId w:val="39"/>
  </w:num>
  <w:num w:numId="122">
    <w:abstractNumId w:val="10"/>
  </w:num>
  <w:num w:numId="123">
    <w:abstractNumId w:val="75"/>
  </w:num>
  <w:num w:numId="124">
    <w:abstractNumId w:val="10"/>
  </w:num>
  <w:num w:numId="125">
    <w:abstractNumId w:val="10"/>
  </w:num>
  <w:num w:numId="126">
    <w:abstractNumId w:val="83"/>
  </w:num>
  <w:num w:numId="127">
    <w:abstractNumId w:val="10"/>
  </w:num>
  <w:num w:numId="128">
    <w:abstractNumId w:val="9"/>
  </w:num>
  <w:num w:numId="129">
    <w:abstractNumId w:val="10"/>
  </w:num>
  <w:num w:numId="130">
    <w:abstractNumId w:val="41"/>
  </w:num>
  <w:num w:numId="131">
    <w:abstractNumId w:val="10"/>
  </w:num>
  <w:num w:numId="132">
    <w:abstractNumId w:val="69"/>
  </w:num>
  <w:num w:numId="133">
    <w:abstractNumId w:val="10"/>
  </w:num>
  <w:num w:numId="134">
    <w:abstractNumId w:val="71"/>
  </w:num>
  <w:num w:numId="135">
    <w:abstractNumId w:val="10"/>
  </w:num>
  <w:num w:numId="136">
    <w:abstractNumId w:val="49"/>
  </w:num>
  <w:num w:numId="137">
    <w:abstractNumId w:val="7"/>
  </w:num>
  <w:num w:numId="138">
    <w:abstractNumId w:val="10"/>
  </w:num>
  <w:num w:numId="139">
    <w:abstractNumId w:val="10"/>
  </w:num>
  <w:num w:numId="140">
    <w:abstractNumId w:val="88"/>
  </w:num>
  <w:num w:numId="141">
    <w:abstractNumId w:val="10"/>
  </w:num>
  <w:num w:numId="142">
    <w:abstractNumId w:val="10"/>
  </w:num>
  <w:num w:numId="143">
    <w:abstractNumId w:val="99"/>
  </w:num>
  <w:num w:numId="144">
    <w:abstractNumId w:val="10"/>
  </w:num>
  <w:num w:numId="145">
    <w:abstractNumId w:val="11"/>
  </w:num>
  <w:num w:numId="146">
    <w:abstractNumId w:val="10"/>
  </w:num>
  <w:num w:numId="147">
    <w:abstractNumId w:val="62"/>
  </w:num>
  <w:num w:numId="148">
    <w:abstractNumId w:val="10"/>
  </w:num>
  <w:num w:numId="149">
    <w:abstractNumId w:val="10"/>
  </w:num>
  <w:num w:numId="150">
    <w:abstractNumId w:val="47"/>
  </w:num>
  <w:num w:numId="151">
    <w:abstractNumId w:val="10"/>
  </w:num>
  <w:num w:numId="152">
    <w:abstractNumId w:val="38"/>
  </w:num>
  <w:num w:numId="153">
    <w:abstractNumId w:val="10"/>
  </w:num>
  <w:num w:numId="154">
    <w:abstractNumId w:val="95"/>
  </w:num>
  <w:num w:numId="155">
    <w:abstractNumId w:val="10"/>
  </w:num>
  <w:num w:numId="156">
    <w:abstractNumId w:val="32"/>
  </w:num>
  <w:num w:numId="157">
    <w:abstractNumId w:val="10"/>
  </w:num>
  <w:num w:numId="158">
    <w:abstractNumId w:val="57"/>
  </w:num>
  <w:num w:numId="159">
    <w:abstractNumId w:val="10"/>
  </w:num>
  <w:num w:numId="160">
    <w:abstractNumId w:val="45"/>
  </w:num>
  <w:num w:numId="161">
    <w:abstractNumId w:val="10"/>
  </w:num>
  <w:num w:numId="162">
    <w:abstractNumId w:val="10"/>
  </w:num>
  <w:num w:numId="163">
    <w:abstractNumId w:val="10"/>
  </w:num>
  <w:num w:numId="164">
    <w:abstractNumId w:val="10"/>
  </w:num>
  <w:num w:numId="165">
    <w:abstractNumId w:val="10"/>
  </w:num>
  <w:num w:numId="166">
    <w:abstractNumId w:val="10"/>
  </w:num>
  <w:num w:numId="167">
    <w:abstractNumId w:val="10"/>
  </w:num>
  <w:num w:numId="168">
    <w:abstractNumId w:val="10"/>
  </w:num>
  <w:num w:numId="169">
    <w:abstractNumId w:val="10"/>
  </w:num>
  <w:num w:numId="170">
    <w:abstractNumId w:val="10"/>
  </w:num>
  <w:num w:numId="171">
    <w:abstractNumId w:val="10"/>
  </w:num>
  <w:num w:numId="172">
    <w:abstractNumId w:val="35"/>
  </w:num>
  <w:num w:numId="173">
    <w:abstractNumId w:val="10"/>
  </w:num>
  <w:num w:numId="174">
    <w:abstractNumId w:val="10"/>
  </w:num>
  <w:num w:numId="175">
    <w:abstractNumId w:val="10"/>
  </w:num>
  <w:num w:numId="176">
    <w:abstractNumId w:val="23"/>
  </w:num>
  <w:num w:numId="177">
    <w:abstractNumId w:val="10"/>
  </w:num>
  <w:num w:numId="178">
    <w:abstractNumId w:val="10"/>
  </w:num>
  <w:num w:numId="179">
    <w:abstractNumId w:val="0"/>
  </w:num>
  <w:num w:numId="180">
    <w:abstractNumId w:val="10"/>
  </w:num>
  <w:num w:numId="181">
    <w:abstractNumId w:val="2"/>
  </w:num>
  <w:num w:numId="182">
    <w:abstractNumId w:val="48"/>
  </w:num>
  <w:num w:numId="183">
    <w:abstractNumId w:val="107"/>
  </w:num>
  <w:num w:numId="184">
    <w:abstractNumId w:val="10"/>
  </w:num>
  <w:num w:numId="185">
    <w:abstractNumId w:val="10"/>
  </w:num>
  <w:num w:numId="186">
    <w:abstractNumId w:val="97"/>
  </w:num>
  <w:num w:numId="187">
    <w:abstractNumId w:val="10"/>
  </w:num>
  <w:num w:numId="188">
    <w:abstractNumId w:val="10"/>
  </w:num>
  <w:num w:numId="189">
    <w:abstractNumId w:val="63"/>
  </w:num>
  <w:num w:numId="190">
    <w:abstractNumId w:val="76"/>
  </w:num>
  <w:num w:numId="191">
    <w:abstractNumId w:val="10"/>
  </w:num>
  <w:num w:numId="192">
    <w:abstractNumId w:val="66"/>
  </w:num>
  <w:num w:numId="193">
    <w:abstractNumId w:val="10"/>
  </w:num>
  <w:num w:numId="194">
    <w:abstractNumId w:val="6"/>
  </w:num>
  <w:num w:numId="195">
    <w:abstractNumId w:val="10"/>
  </w:num>
  <w:num w:numId="196">
    <w:abstractNumId w:val="81"/>
  </w:num>
  <w:num w:numId="197">
    <w:abstractNumId w:val="10"/>
  </w:num>
  <w:num w:numId="198">
    <w:abstractNumId w:val="37"/>
  </w:num>
  <w:num w:numId="199">
    <w:abstractNumId w:val="10"/>
  </w:num>
  <w:num w:numId="200">
    <w:abstractNumId w:val="1"/>
  </w:num>
  <w:num w:numId="201">
    <w:abstractNumId w:val="10"/>
  </w:num>
  <w:num w:numId="202">
    <w:abstractNumId w:val="70"/>
  </w:num>
  <w:num w:numId="203">
    <w:abstractNumId w:val="94"/>
  </w:num>
  <w:num w:numId="204">
    <w:abstractNumId w:val="27"/>
  </w:num>
  <w:num w:numId="205">
    <w:abstractNumId w:val="84"/>
  </w:num>
  <w:num w:numId="206">
    <w:abstractNumId w:val="36"/>
  </w:num>
  <w:num w:numId="207">
    <w:abstractNumId w:val="100"/>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67"/>
    <w:rsid w:val="00035D71"/>
    <w:rsid w:val="00037045"/>
    <w:rsid w:val="000452D9"/>
    <w:rsid w:val="00046D00"/>
    <w:rsid w:val="00047D01"/>
    <w:rsid w:val="00052A63"/>
    <w:rsid w:val="00053D15"/>
    <w:rsid w:val="00057EF4"/>
    <w:rsid w:val="00062B3D"/>
    <w:rsid w:val="0006667D"/>
    <w:rsid w:val="000671BB"/>
    <w:rsid w:val="0007551C"/>
    <w:rsid w:val="00075D6D"/>
    <w:rsid w:val="000A0DD1"/>
    <w:rsid w:val="000A1D5B"/>
    <w:rsid w:val="000B4514"/>
    <w:rsid w:val="000B7178"/>
    <w:rsid w:val="000C4DA7"/>
    <w:rsid w:val="000C510B"/>
    <w:rsid w:val="000C6F2E"/>
    <w:rsid w:val="000E10A6"/>
    <w:rsid w:val="000F3511"/>
    <w:rsid w:val="00102343"/>
    <w:rsid w:val="00106C92"/>
    <w:rsid w:val="00107BEF"/>
    <w:rsid w:val="00125DE4"/>
    <w:rsid w:val="00140025"/>
    <w:rsid w:val="00141182"/>
    <w:rsid w:val="0014337D"/>
    <w:rsid w:val="00143621"/>
    <w:rsid w:val="00144DB7"/>
    <w:rsid w:val="00146875"/>
    <w:rsid w:val="00147AA3"/>
    <w:rsid w:val="00152315"/>
    <w:rsid w:val="0015250F"/>
    <w:rsid w:val="001806F5"/>
    <w:rsid w:val="00194067"/>
    <w:rsid w:val="001963FD"/>
    <w:rsid w:val="001A4038"/>
    <w:rsid w:val="001A5691"/>
    <w:rsid w:val="001A7057"/>
    <w:rsid w:val="001A77EF"/>
    <w:rsid w:val="001B1F20"/>
    <w:rsid w:val="001B4255"/>
    <w:rsid w:val="001C1E43"/>
    <w:rsid w:val="001C21A2"/>
    <w:rsid w:val="001C4007"/>
    <w:rsid w:val="001D2078"/>
    <w:rsid w:val="001F00B6"/>
    <w:rsid w:val="001F3036"/>
    <w:rsid w:val="001F32B9"/>
    <w:rsid w:val="001F4E75"/>
    <w:rsid w:val="001F5250"/>
    <w:rsid w:val="001F5735"/>
    <w:rsid w:val="001F5E33"/>
    <w:rsid w:val="001F6D6E"/>
    <w:rsid w:val="0020020C"/>
    <w:rsid w:val="002057E5"/>
    <w:rsid w:val="002155D3"/>
    <w:rsid w:val="00230DEC"/>
    <w:rsid w:val="00237A4E"/>
    <w:rsid w:val="002508FE"/>
    <w:rsid w:val="002526EA"/>
    <w:rsid w:val="00262489"/>
    <w:rsid w:val="0026494A"/>
    <w:rsid w:val="00270DC5"/>
    <w:rsid w:val="002752C3"/>
    <w:rsid w:val="002777AF"/>
    <w:rsid w:val="002823EA"/>
    <w:rsid w:val="00282986"/>
    <w:rsid w:val="002847EE"/>
    <w:rsid w:val="00287093"/>
    <w:rsid w:val="00291CAF"/>
    <w:rsid w:val="002B0D8A"/>
    <w:rsid w:val="002B1B11"/>
    <w:rsid w:val="002B5692"/>
    <w:rsid w:val="002B6A56"/>
    <w:rsid w:val="002C6EB9"/>
    <w:rsid w:val="002D3607"/>
    <w:rsid w:val="002F3862"/>
    <w:rsid w:val="002F6AA3"/>
    <w:rsid w:val="00315AE7"/>
    <w:rsid w:val="003244E0"/>
    <w:rsid w:val="00324F6F"/>
    <w:rsid w:val="003340E3"/>
    <w:rsid w:val="00335618"/>
    <w:rsid w:val="00340C76"/>
    <w:rsid w:val="0034495F"/>
    <w:rsid w:val="00345865"/>
    <w:rsid w:val="00346915"/>
    <w:rsid w:val="00346A1E"/>
    <w:rsid w:val="0034794F"/>
    <w:rsid w:val="00347D16"/>
    <w:rsid w:val="00353B3D"/>
    <w:rsid w:val="0036084D"/>
    <w:rsid w:val="00362005"/>
    <w:rsid w:val="00362FC8"/>
    <w:rsid w:val="00373E71"/>
    <w:rsid w:val="0038224F"/>
    <w:rsid w:val="00382B3B"/>
    <w:rsid w:val="00385F0C"/>
    <w:rsid w:val="003A614C"/>
    <w:rsid w:val="003B42C5"/>
    <w:rsid w:val="003B4CE5"/>
    <w:rsid w:val="003C4C26"/>
    <w:rsid w:val="003D1147"/>
    <w:rsid w:val="003D23EC"/>
    <w:rsid w:val="003E3D6A"/>
    <w:rsid w:val="003E4AF0"/>
    <w:rsid w:val="003F1642"/>
    <w:rsid w:val="003F5271"/>
    <w:rsid w:val="003F6DFA"/>
    <w:rsid w:val="00402DC7"/>
    <w:rsid w:val="00402E1C"/>
    <w:rsid w:val="004046B9"/>
    <w:rsid w:val="0040503D"/>
    <w:rsid w:val="004104FF"/>
    <w:rsid w:val="004111EF"/>
    <w:rsid w:val="00416C97"/>
    <w:rsid w:val="00416E82"/>
    <w:rsid w:val="0042411D"/>
    <w:rsid w:val="00424A2C"/>
    <w:rsid w:val="00424C34"/>
    <w:rsid w:val="00434DBC"/>
    <w:rsid w:val="00434E73"/>
    <w:rsid w:val="00453BF0"/>
    <w:rsid w:val="00471D4F"/>
    <w:rsid w:val="00481A00"/>
    <w:rsid w:val="0048415A"/>
    <w:rsid w:val="004A171A"/>
    <w:rsid w:val="004A566B"/>
    <w:rsid w:val="004C629F"/>
    <w:rsid w:val="004E1AF4"/>
    <w:rsid w:val="004E39C2"/>
    <w:rsid w:val="004E4D1A"/>
    <w:rsid w:val="00500F06"/>
    <w:rsid w:val="00502BD3"/>
    <w:rsid w:val="00504DD1"/>
    <w:rsid w:val="0050593F"/>
    <w:rsid w:val="005107A0"/>
    <w:rsid w:val="00522B18"/>
    <w:rsid w:val="00527AEF"/>
    <w:rsid w:val="00531C2E"/>
    <w:rsid w:val="00534C50"/>
    <w:rsid w:val="00547C58"/>
    <w:rsid w:val="00553DEE"/>
    <w:rsid w:val="005552F8"/>
    <w:rsid w:val="00574A95"/>
    <w:rsid w:val="005752AF"/>
    <w:rsid w:val="00583817"/>
    <w:rsid w:val="00583824"/>
    <w:rsid w:val="005933AD"/>
    <w:rsid w:val="005976A9"/>
    <w:rsid w:val="005A449A"/>
    <w:rsid w:val="005B5559"/>
    <w:rsid w:val="005E5998"/>
    <w:rsid w:val="005F002D"/>
    <w:rsid w:val="005F2705"/>
    <w:rsid w:val="005F4278"/>
    <w:rsid w:val="005F4D07"/>
    <w:rsid w:val="00603ACE"/>
    <w:rsid w:val="006051D1"/>
    <w:rsid w:val="00610173"/>
    <w:rsid w:val="006122C5"/>
    <w:rsid w:val="00612842"/>
    <w:rsid w:val="00612AB0"/>
    <w:rsid w:val="00612BBE"/>
    <w:rsid w:val="00616043"/>
    <w:rsid w:val="006203D8"/>
    <w:rsid w:val="00622197"/>
    <w:rsid w:val="0062233D"/>
    <w:rsid w:val="00626D8C"/>
    <w:rsid w:val="00636237"/>
    <w:rsid w:val="00637E0E"/>
    <w:rsid w:val="006400F1"/>
    <w:rsid w:val="00642374"/>
    <w:rsid w:val="006436A8"/>
    <w:rsid w:val="006647CC"/>
    <w:rsid w:val="006837BC"/>
    <w:rsid w:val="00691862"/>
    <w:rsid w:val="006919BE"/>
    <w:rsid w:val="00695E99"/>
    <w:rsid w:val="006A11B1"/>
    <w:rsid w:val="006C1CCF"/>
    <w:rsid w:val="006C343A"/>
    <w:rsid w:val="006C4104"/>
    <w:rsid w:val="006C7F99"/>
    <w:rsid w:val="006D2A0E"/>
    <w:rsid w:val="006D51CF"/>
    <w:rsid w:val="006F2F1D"/>
    <w:rsid w:val="00707730"/>
    <w:rsid w:val="007140A7"/>
    <w:rsid w:val="00716A36"/>
    <w:rsid w:val="00722B9B"/>
    <w:rsid w:val="007267FD"/>
    <w:rsid w:val="0072714B"/>
    <w:rsid w:val="00727ABD"/>
    <w:rsid w:val="00730067"/>
    <w:rsid w:val="00731F05"/>
    <w:rsid w:val="007403C6"/>
    <w:rsid w:val="00743584"/>
    <w:rsid w:val="0075344C"/>
    <w:rsid w:val="00775178"/>
    <w:rsid w:val="00775885"/>
    <w:rsid w:val="00780B96"/>
    <w:rsid w:val="007868A7"/>
    <w:rsid w:val="00792D9B"/>
    <w:rsid w:val="0079542C"/>
    <w:rsid w:val="007979A5"/>
    <w:rsid w:val="007A4111"/>
    <w:rsid w:val="007A588A"/>
    <w:rsid w:val="007B0383"/>
    <w:rsid w:val="007B16C5"/>
    <w:rsid w:val="007B1C9D"/>
    <w:rsid w:val="007B6B2F"/>
    <w:rsid w:val="007B7D6C"/>
    <w:rsid w:val="007D3381"/>
    <w:rsid w:val="007D4F1B"/>
    <w:rsid w:val="007D5B9F"/>
    <w:rsid w:val="007E3E71"/>
    <w:rsid w:val="007F2939"/>
    <w:rsid w:val="008054A4"/>
    <w:rsid w:val="00807CF2"/>
    <w:rsid w:val="00815563"/>
    <w:rsid w:val="00831B89"/>
    <w:rsid w:val="0083304A"/>
    <w:rsid w:val="00835CE5"/>
    <w:rsid w:val="008448CC"/>
    <w:rsid w:val="00850E68"/>
    <w:rsid w:val="008534D7"/>
    <w:rsid w:val="00857556"/>
    <w:rsid w:val="008646FE"/>
    <w:rsid w:val="00871747"/>
    <w:rsid w:val="00874170"/>
    <w:rsid w:val="00883D2C"/>
    <w:rsid w:val="00891BE7"/>
    <w:rsid w:val="00892562"/>
    <w:rsid w:val="008A21F9"/>
    <w:rsid w:val="008A3FD9"/>
    <w:rsid w:val="008A4F8F"/>
    <w:rsid w:val="008B4B03"/>
    <w:rsid w:val="008C0780"/>
    <w:rsid w:val="008C080E"/>
    <w:rsid w:val="008C2223"/>
    <w:rsid w:val="008D1E67"/>
    <w:rsid w:val="008D2F37"/>
    <w:rsid w:val="008F44DA"/>
    <w:rsid w:val="008F7440"/>
    <w:rsid w:val="0090034A"/>
    <w:rsid w:val="00900F8D"/>
    <w:rsid w:val="00923868"/>
    <w:rsid w:val="009270B3"/>
    <w:rsid w:val="00930BB4"/>
    <w:rsid w:val="00931345"/>
    <w:rsid w:val="00932B19"/>
    <w:rsid w:val="009358B1"/>
    <w:rsid w:val="00937D06"/>
    <w:rsid w:val="00942526"/>
    <w:rsid w:val="00943852"/>
    <w:rsid w:val="00944171"/>
    <w:rsid w:val="00950BE8"/>
    <w:rsid w:val="00960CB0"/>
    <w:rsid w:val="009674B4"/>
    <w:rsid w:val="009735E0"/>
    <w:rsid w:val="00987701"/>
    <w:rsid w:val="00990034"/>
    <w:rsid w:val="009913E0"/>
    <w:rsid w:val="00997748"/>
    <w:rsid w:val="009B3E8B"/>
    <w:rsid w:val="009C6697"/>
    <w:rsid w:val="009E18A5"/>
    <w:rsid w:val="009E3471"/>
    <w:rsid w:val="009F6654"/>
    <w:rsid w:val="00A04AE9"/>
    <w:rsid w:val="00A23996"/>
    <w:rsid w:val="00A30430"/>
    <w:rsid w:val="00A323B1"/>
    <w:rsid w:val="00A501CC"/>
    <w:rsid w:val="00A50281"/>
    <w:rsid w:val="00A50B06"/>
    <w:rsid w:val="00A5277D"/>
    <w:rsid w:val="00A61D65"/>
    <w:rsid w:val="00A633DE"/>
    <w:rsid w:val="00A63A9D"/>
    <w:rsid w:val="00A644AA"/>
    <w:rsid w:val="00A75EEF"/>
    <w:rsid w:val="00A84219"/>
    <w:rsid w:val="00A8499F"/>
    <w:rsid w:val="00A84CC3"/>
    <w:rsid w:val="00AA1451"/>
    <w:rsid w:val="00AA2A4F"/>
    <w:rsid w:val="00AA46BC"/>
    <w:rsid w:val="00AB4A34"/>
    <w:rsid w:val="00AB4F0F"/>
    <w:rsid w:val="00AD6D8E"/>
    <w:rsid w:val="00AE22F0"/>
    <w:rsid w:val="00AE342B"/>
    <w:rsid w:val="00AE49C8"/>
    <w:rsid w:val="00AF386D"/>
    <w:rsid w:val="00AF41A0"/>
    <w:rsid w:val="00AF471B"/>
    <w:rsid w:val="00AF53A8"/>
    <w:rsid w:val="00B00C87"/>
    <w:rsid w:val="00B0295B"/>
    <w:rsid w:val="00B048A2"/>
    <w:rsid w:val="00B06DF3"/>
    <w:rsid w:val="00B13214"/>
    <w:rsid w:val="00B32165"/>
    <w:rsid w:val="00B34FF0"/>
    <w:rsid w:val="00B4264F"/>
    <w:rsid w:val="00B4788F"/>
    <w:rsid w:val="00B7060F"/>
    <w:rsid w:val="00B715BF"/>
    <w:rsid w:val="00B83638"/>
    <w:rsid w:val="00B87185"/>
    <w:rsid w:val="00BB3399"/>
    <w:rsid w:val="00BB4FFD"/>
    <w:rsid w:val="00BB6587"/>
    <w:rsid w:val="00BC3DA3"/>
    <w:rsid w:val="00BC65EE"/>
    <w:rsid w:val="00BD4F13"/>
    <w:rsid w:val="00BE4CDC"/>
    <w:rsid w:val="00BE508B"/>
    <w:rsid w:val="00BF0365"/>
    <w:rsid w:val="00BF1EAF"/>
    <w:rsid w:val="00BF3B18"/>
    <w:rsid w:val="00BF4436"/>
    <w:rsid w:val="00BF4D2C"/>
    <w:rsid w:val="00BF6682"/>
    <w:rsid w:val="00C07A64"/>
    <w:rsid w:val="00C10420"/>
    <w:rsid w:val="00C140F8"/>
    <w:rsid w:val="00C16B13"/>
    <w:rsid w:val="00C20649"/>
    <w:rsid w:val="00C305F5"/>
    <w:rsid w:val="00C33F95"/>
    <w:rsid w:val="00C51BF5"/>
    <w:rsid w:val="00C71601"/>
    <w:rsid w:val="00C7655F"/>
    <w:rsid w:val="00C7659A"/>
    <w:rsid w:val="00C84745"/>
    <w:rsid w:val="00C851DB"/>
    <w:rsid w:val="00C86215"/>
    <w:rsid w:val="00C91F3E"/>
    <w:rsid w:val="00C93A0B"/>
    <w:rsid w:val="00CA3F64"/>
    <w:rsid w:val="00CB42E9"/>
    <w:rsid w:val="00CC1DD4"/>
    <w:rsid w:val="00CC62F8"/>
    <w:rsid w:val="00CD0E7C"/>
    <w:rsid w:val="00CD1661"/>
    <w:rsid w:val="00CD516D"/>
    <w:rsid w:val="00CD5501"/>
    <w:rsid w:val="00CE1A1C"/>
    <w:rsid w:val="00CE1AF4"/>
    <w:rsid w:val="00CE7830"/>
    <w:rsid w:val="00D04648"/>
    <w:rsid w:val="00D04F82"/>
    <w:rsid w:val="00D33ECF"/>
    <w:rsid w:val="00D43FB3"/>
    <w:rsid w:val="00D52269"/>
    <w:rsid w:val="00D55631"/>
    <w:rsid w:val="00D617FB"/>
    <w:rsid w:val="00D63CFB"/>
    <w:rsid w:val="00D646DE"/>
    <w:rsid w:val="00D77DA5"/>
    <w:rsid w:val="00D81B91"/>
    <w:rsid w:val="00D90909"/>
    <w:rsid w:val="00D91DD4"/>
    <w:rsid w:val="00D92D19"/>
    <w:rsid w:val="00DA6852"/>
    <w:rsid w:val="00DB54F6"/>
    <w:rsid w:val="00DB64C3"/>
    <w:rsid w:val="00DC53F8"/>
    <w:rsid w:val="00DC6C50"/>
    <w:rsid w:val="00DC6CCE"/>
    <w:rsid w:val="00DD17BF"/>
    <w:rsid w:val="00DD50B6"/>
    <w:rsid w:val="00DD5E33"/>
    <w:rsid w:val="00DE124A"/>
    <w:rsid w:val="00DE5B4D"/>
    <w:rsid w:val="00DE5ECA"/>
    <w:rsid w:val="00DE7D4F"/>
    <w:rsid w:val="00DF387B"/>
    <w:rsid w:val="00DF396B"/>
    <w:rsid w:val="00E05650"/>
    <w:rsid w:val="00E07C3E"/>
    <w:rsid w:val="00E22C8B"/>
    <w:rsid w:val="00E24902"/>
    <w:rsid w:val="00E25C57"/>
    <w:rsid w:val="00E37415"/>
    <w:rsid w:val="00E37B57"/>
    <w:rsid w:val="00E4515E"/>
    <w:rsid w:val="00E47E9C"/>
    <w:rsid w:val="00E50C17"/>
    <w:rsid w:val="00E61F67"/>
    <w:rsid w:val="00E6355E"/>
    <w:rsid w:val="00E66F7F"/>
    <w:rsid w:val="00E77755"/>
    <w:rsid w:val="00E91948"/>
    <w:rsid w:val="00E96F6C"/>
    <w:rsid w:val="00E9711D"/>
    <w:rsid w:val="00EA1256"/>
    <w:rsid w:val="00EA2AE8"/>
    <w:rsid w:val="00EA3529"/>
    <w:rsid w:val="00EC44C6"/>
    <w:rsid w:val="00ED23B8"/>
    <w:rsid w:val="00EE19DC"/>
    <w:rsid w:val="00EE6D0F"/>
    <w:rsid w:val="00EE6D69"/>
    <w:rsid w:val="00EE71BD"/>
    <w:rsid w:val="00EF27B8"/>
    <w:rsid w:val="00EF6059"/>
    <w:rsid w:val="00F0522A"/>
    <w:rsid w:val="00F117F6"/>
    <w:rsid w:val="00F270E2"/>
    <w:rsid w:val="00F3210E"/>
    <w:rsid w:val="00F34981"/>
    <w:rsid w:val="00F417F0"/>
    <w:rsid w:val="00F43CAE"/>
    <w:rsid w:val="00F44938"/>
    <w:rsid w:val="00F603EB"/>
    <w:rsid w:val="00F60E4F"/>
    <w:rsid w:val="00F64698"/>
    <w:rsid w:val="00F71DE7"/>
    <w:rsid w:val="00F80F25"/>
    <w:rsid w:val="00F835A1"/>
    <w:rsid w:val="00F85DC3"/>
    <w:rsid w:val="00F87277"/>
    <w:rsid w:val="00F93484"/>
    <w:rsid w:val="00F94FBE"/>
    <w:rsid w:val="00FA519B"/>
    <w:rsid w:val="00FA659D"/>
    <w:rsid w:val="00FA6F3A"/>
    <w:rsid w:val="00FB2FE4"/>
    <w:rsid w:val="00FC281F"/>
    <w:rsid w:val="00FD37BF"/>
    <w:rsid w:val="00FF1EA7"/>
    <w:rsid w:val="00FF2A2C"/>
    <w:rsid w:val="00FF4E4D"/>
    <w:rsid w:val="00FF5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1007AFE"/>
  <w15:docId w15:val="{EE9B19DD-B4E7-4FDB-91B2-A5A5A64E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B06"/>
    <w:pPr>
      <w:tabs>
        <w:tab w:val="num" w:pos="5040"/>
      </w:tabs>
      <w:ind w:left="5040" w:hanging="72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F417F0"/>
    <w:pPr>
      <w:keepNext/>
      <w:keepLines/>
      <w:numPr>
        <w:numId w:val="53"/>
      </w:numPr>
      <w:spacing w:before="480"/>
      <w:outlineLvl w:val="0"/>
    </w:pPr>
    <w:rPr>
      <w:rFonts w:eastAsia="MS Gothic"/>
      <w:b/>
      <w:bCs/>
    </w:rPr>
  </w:style>
  <w:style w:type="paragraph" w:styleId="Heading2">
    <w:name w:val="heading 2"/>
    <w:basedOn w:val="Normal"/>
    <w:next w:val="Normal"/>
    <w:link w:val="Heading2Char"/>
    <w:uiPriority w:val="9"/>
    <w:unhideWhenUsed/>
    <w:qFormat/>
    <w:rsid w:val="00471D4F"/>
    <w:pPr>
      <w:keepNext/>
      <w:keepLines/>
      <w:numPr>
        <w:ilvl w:val="1"/>
        <w:numId w:val="49"/>
      </w:numPr>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6203D8"/>
    <w:pPr>
      <w:keepNext/>
      <w:keepLines/>
      <w:numPr>
        <w:ilvl w:val="2"/>
        <w:numId w:val="53"/>
      </w:numPr>
      <w:contextualSpacing/>
      <w:outlineLvl w:val="2"/>
    </w:pPr>
    <w:rPr>
      <w:rFonts w:ascii="Cambria" w:eastAsia="MS Gothic" w:hAnsi="Cambria"/>
      <w:b/>
      <w:bCs/>
    </w:rPr>
  </w:style>
  <w:style w:type="paragraph" w:styleId="Heading4">
    <w:name w:val="heading 4"/>
    <w:basedOn w:val="Normal"/>
    <w:next w:val="Normal"/>
    <w:link w:val="Heading4Char"/>
    <w:uiPriority w:val="9"/>
    <w:unhideWhenUsed/>
    <w:qFormat/>
    <w:rsid w:val="00471D4F"/>
    <w:pPr>
      <w:keepNext/>
      <w:keepLines/>
      <w:tabs>
        <w:tab w:val="clear" w:pos="5040"/>
      </w:tabs>
      <w:spacing w:before="200"/>
      <w:ind w:left="0" w:firstLine="0"/>
      <w:outlineLvl w:val="3"/>
    </w:pPr>
    <w:rPr>
      <w:rFonts w:ascii="Cambria" w:eastAsia="MS Gothic" w:hAnsi="Cambria"/>
      <w:b/>
      <w:bCs/>
      <w:i/>
      <w:iCs/>
      <w:color w:val="4F81BD"/>
    </w:rPr>
  </w:style>
  <w:style w:type="paragraph" w:styleId="Heading5">
    <w:name w:val="heading 5"/>
    <w:basedOn w:val="Normal"/>
    <w:next w:val="Normal"/>
    <w:link w:val="Heading5Char"/>
    <w:uiPriority w:val="9"/>
    <w:unhideWhenUsed/>
    <w:qFormat/>
    <w:rsid w:val="00471D4F"/>
    <w:pPr>
      <w:keepNext/>
      <w:keepLines/>
      <w:numPr>
        <w:ilvl w:val="4"/>
      </w:numPr>
      <w:tabs>
        <w:tab w:val="num" w:pos="5040"/>
      </w:tabs>
      <w:spacing w:before="200"/>
      <w:ind w:left="5040" w:hanging="72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471D4F"/>
    <w:pPr>
      <w:keepNext/>
      <w:keepLines/>
      <w:numPr>
        <w:ilvl w:val="5"/>
      </w:numPr>
      <w:tabs>
        <w:tab w:val="num" w:pos="5040"/>
      </w:tabs>
      <w:spacing w:before="200"/>
      <w:ind w:left="5040" w:hanging="72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471D4F"/>
    <w:pPr>
      <w:keepNext/>
      <w:keepLines/>
      <w:numPr>
        <w:ilvl w:val="6"/>
      </w:numPr>
      <w:tabs>
        <w:tab w:val="num" w:pos="5040"/>
      </w:tabs>
      <w:spacing w:before="200"/>
      <w:ind w:left="5040" w:hanging="72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471D4F"/>
    <w:pPr>
      <w:keepNext/>
      <w:keepLines/>
      <w:numPr>
        <w:ilvl w:val="7"/>
      </w:numPr>
      <w:tabs>
        <w:tab w:val="num" w:pos="5040"/>
      </w:tabs>
      <w:spacing w:before="200"/>
      <w:ind w:left="5040" w:hanging="72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471D4F"/>
    <w:pPr>
      <w:keepNext/>
      <w:keepLines/>
      <w:numPr>
        <w:ilvl w:val="8"/>
      </w:numPr>
      <w:tabs>
        <w:tab w:val="num" w:pos="5040"/>
      </w:tabs>
      <w:spacing w:before="200"/>
      <w:ind w:left="5040" w:hanging="72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Heading1"/>
    <w:uiPriority w:val="34"/>
    <w:qFormat/>
    <w:rsid w:val="00F417F0"/>
    <w:pPr>
      <w:numPr>
        <w:ilvl w:val="1"/>
        <w:numId w:val="55"/>
      </w:numPr>
    </w:pPr>
  </w:style>
  <w:style w:type="paragraph" w:styleId="BalloonText">
    <w:name w:val="Balloon Text"/>
    <w:basedOn w:val="Normal"/>
    <w:link w:val="BalloonTextChar"/>
    <w:uiPriority w:val="99"/>
    <w:semiHidden/>
    <w:unhideWhenUsed/>
    <w:rsid w:val="00194067"/>
    <w:rPr>
      <w:rFonts w:ascii="Tahoma" w:hAnsi="Tahoma" w:cs="Tahoma"/>
      <w:sz w:val="16"/>
      <w:szCs w:val="16"/>
    </w:rPr>
  </w:style>
  <w:style w:type="character" w:customStyle="1" w:styleId="BalloonTextChar">
    <w:name w:val="Balloon Text Char"/>
    <w:link w:val="BalloonText"/>
    <w:uiPriority w:val="99"/>
    <w:semiHidden/>
    <w:rsid w:val="00194067"/>
    <w:rPr>
      <w:rFonts w:ascii="Tahoma" w:eastAsia="Times New Roman" w:hAnsi="Tahoma" w:cs="Tahoma"/>
      <w:sz w:val="16"/>
      <w:szCs w:val="16"/>
    </w:rPr>
  </w:style>
  <w:style w:type="character" w:styleId="CommentReference">
    <w:name w:val="annotation reference"/>
    <w:uiPriority w:val="99"/>
    <w:semiHidden/>
    <w:unhideWhenUsed/>
    <w:rsid w:val="000E10A6"/>
    <w:rPr>
      <w:sz w:val="18"/>
      <w:szCs w:val="18"/>
    </w:rPr>
  </w:style>
  <w:style w:type="paragraph" w:styleId="CommentText">
    <w:name w:val="annotation text"/>
    <w:basedOn w:val="Normal"/>
    <w:link w:val="CommentTextChar"/>
    <w:uiPriority w:val="99"/>
    <w:semiHidden/>
    <w:unhideWhenUsed/>
    <w:rsid w:val="000E10A6"/>
  </w:style>
  <w:style w:type="character" w:customStyle="1" w:styleId="CommentTextChar">
    <w:name w:val="Comment Text Char"/>
    <w:link w:val="CommentText"/>
    <w:uiPriority w:val="99"/>
    <w:semiHidden/>
    <w:rsid w:val="000E10A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E10A6"/>
    <w:rPr>
      <w:b/>
      <w:bCs/>
      <w:sz w:val="20"/>
      <w:szCs w:val="20"/>
    </w:rPr>
  </w:style>
  <w:style w:type="character" w:customStyle="1" w:styleId="CommentSubjectChar">
    <w:name w:val="Comment Subject Char"/>
    <w:link w:val="CommentSubject"/>
    <w:uiPriority w:val="99"/>
    <w:semiHidden/>
    <w:rsid w:val="000E10A6"/>
    <w:rPr>
      <w:rFonts w:ascii="Times New Roman" w:eastAsia="Times New Roman" w:hAnsi="Times New Roman" w:cs="Times New Roman"/>
      <w:b/>
      <w:bCs/>
      <w:sz w:val="20"/>
      <w:szCs w:val="20"/>
    </w:rPr>
  </w:style>
  <w:style w:type="paragraph" w:styleId="Revision">
    <w:name w:val="Revision"/>
    <w:hidden/>
    <w:uiPriority w:val="99"/>
    <w:semiHidden/>
    <w:rsid w:val="000E10A6"/>
    <w:rPr>
      <w:rFonts w:ascii="Times New Roman" w:eastAsia="Times New Roman" w:hAnsi="Times New Roman"/>
      <w:sz w:val="24"/>
      <w:szCs w:val="24"/>
    </w:rPr>
  </w:style>
  <w:style w:type="table" w:styleId="TableGrid">
    <w:name w:val="Table Grid"/>
    <w:basedOn w:val="TableNormal"/>
    <w:uiPriority w:val="59"/>
    <w:rsid w:val="0042411D"/>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036"/>
    <w:pPr>
      <w:tabs>
        <w:tab w:val="center" w:pos="4680"/>
        <w:tab w:val="right" w:pos="9360"/>
      </w:tabs>
    </w:pPr>
  </w:style>
  <w:style w:type="character" w:customStyle="1" w:styleId="HeaderChar">
    <w:name w:val="Header Char"/>
    <w:link w:val="Header"/>
    <w:uiPriority w:val="99"/>
    <w:rsid w:val="001F30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3036"/>
    <w:pPr>
      <w:tabs>
        <w:tab w:val="center" w:pos="4680"/>
        <w:tab w:val="right" w:pos="9360"/>
      </w:tabs>
    </w:pPr>
  </w:style>
  <w:style w:type="character" w:customStyle="1" w:styleId="FooterChar">
    <w:name w:val="Footer Char"/>
    <w:link w:val="Footer"/>
    <w:uiPriority w:val="99"/>
    <w:rsid w:val="001F3036"/>
    <w:rPr>
      <w:rFonts w:ascii="Times New Roman" w:eastAsia="Times New Roman" w:hAnsi="Times New Roman" w:cs="Times New Roman"/>
      <w:sz w:val="24"/>
      <w:szCs w:val="24"/>
    </w:rPr>
  </w:style>
  <w:style w:type="character" w:styleId="PlaceholderText">
    <w:name w:val="Placeholder Text"/>
    <w:uiPriority w:val="99"/>
    <w:semiHidden/>
    <w:rsid w:val="001F3036"/>
    <w:rPr>
      <w:color w:val="808080"/>
    </w:rPr>
  </w:style>
  <w:style w:type="paragraph" w:customStyle="1" w:styleId="By-LawsArticleHeader">
    <w:name w:val="By-Laws Article Header"/>
    <w:basedOn w:val="Normal"/>
    <w:link w:val="By-LawsArticleHeaderChar"/>
    <w:qFormat/>
    <w:rsid w:val="00471D4F"/>
    <w:rPr>
      <w:b/>
      <w:szCs w:val="28"/>
    </w:rPr>
  </w:style>
  <w:style w:type="character" w:customStyle="1" w:styleId="Heading1Char">
    <w:name w:val="Heading 1 Char"/>
    <w:link w:val="Heading1"/>
    <w:uiPriority w:val="9"/>
    <w:rsid w:val="00F417F0"/>
    <w:rPr>
      <w:rFonts w:ascii="Times New Roman" w:eastAsia="MS Gothic" w:hAnsi="Times New Roman" w:cs="Times New Roman"/>
      <w:b/>
      <w:bCs/>
      <w:sz w:val="24"/>
      <w:szCs w:val="24"/>
    </w:rPr>
  </w:style>
  <w:style w:type="character" w:customStyle="1" w:styleId="By-LawsArticleHeaderChar">
    <w:name w:val="By-Laws Article Header Char"/>
    <w:link w:val="By-LawsArticleHeader"/>
    <w:rsid w:val="00471D4F"/>
    <w:rPr>
      <w:rFonts w:ascii="Times New Roman" w:eastAsia="Times New Roman" w:hAnsi="Times New Roman" w:cs="Times New Roman"/>
      <w:b/>
      <w:sz w:val="24"/>
      <w:szCs w:val="28"/>
    </w:rPr>
  </w:style>
  <w:style w:type="character" w:customStyle="1" w:styleId="Heading2Char">
    <w:name w:val="Heading 2 Char"/>
    <w:link w:val="Heading2"/>
    <w:uiPriority w:val="9"/>
    <w:rsid w:val="00471D4F"/>
    <w:rPr>
      <w:rFonts w:ascii="Cambria" w:eastAsia="MS Gothic" w:hAnsi="Cambria" w:cs="Times New Roman"/>
      <w:b/>
      <w:bCs/>
      <w:color w:val="4F81BD"/>
      <w:sz w:val="26"/>
      <w:szCs w:val="26"/>
    </w:rPr>
  </w:style>
  <w:style w:type="character" w:customStyle="1" w:styleId="Heading3Char">
    <w:name w:val="Heading 3 Char"/>
    <w:link w:val="Heading3"/>
    <w:uiPriority w:val="9"/>
    <w:rsid w:val="006203D8"/>
    <w:rPr>
      <w:rFonts w:ascii="Cambria" w:eastAsia="MS Gothic" w:hAnsi="Cambria" w:cs="Times New Roman"/>
      <w:b/>
      <w:bCs/>
      <w:sz w:val="24"/>
      <w:szCs w:val="24"/>
    </w:rPr>
  </w:style>
  <w:style w:type="character" w:customStyle="1" w:styleId="Heading4Char">
    <w:name w:val="Heading 4 Char"/>
    <w:link w:val="Heading4"/>
    <w:uiPriority w:val="9"/>
    <w:rsid w:val="00471D4F"/>
    <w:rPr>
      <w:rFonts w:ascii="Cambria" w:eastAsia="MS Gothic" w:hAnsi="Cambria" w:cs="Times New Roman"/>
      <w:b/>
      <w:bCs/>
      <w:i/>
      <w:iCs/>
      <w:color w:val="4F81BD"/>
      <w:sz w:val="24"/>
      <w:szCs w:val="24"/>
    </w:rPr>
  </w:style>
  <w:style w:type="character" w:customStyle="1" w:styleId="Heading5Char">
    <w:name w:val="Heading 5 Char"/>
    <w:link w:val="Heading5"/>
    <w:uiPriority w:val="9"/>
    <w:rsid w:val="00471D4F"/>
    <w:rPr>
      <w:rFonts w:ascii="Cambria" w:eastAsia="MS Gothic" w:hAnsi="Cambria" w:cs="Times New Roman"/>
      <w:color w:val="243F60"/>
      <w:sz w:val="24"/>
      <w:szCs w:val="24"/>
    </w:rPr>
  </w:style>
  <w:style w:type="character" w:customStyle="1" w:styleId="Heading6Char">
    <w:name w:val="Heading 6 Char"/>
    <w:link w:val="Heading6"/>
    <w:uiPriority w:val="9"/>
    <w:semiHidden/>
    <w:rsid w:val="00471D4F"/>
    <w:rPr>
      <w:rFonts w:ascii="Cambria" w:eastAsia="MS Gothic" w:hAnsi="Cambria" w:cs="Times New Roman"/>
      <w:i/>
      <w:iCs/>
      <w:color w:val="243F60"/>
      <w:sz w:val="24"/>
      <w:szCs w:val="24"/>
    </w:rPr>
  </w:style>
  <w:style w:type="character" w:customStyle="1" w:styleId="Heading7Char">
    <w:name w:val="Heading 7 Char"/>
    <w:link w:val="Heading7"/>
    <w:uiPriority w:val="9"/>
    <w:semiHidden/>
    <w:rsid w:val="00471D4F"/>
    <w:rPr>
      <w:rFonts w:ascii="Cambria" w:eastAsia="MS Gothic" w:hAnsi="Cambria" w:cs="Times New Roman"/>
      <w:i/>
      <w:iCs/>
      <w:color w:val="404040"/>
      <w:sz w:val="24"/>
      <w:szCs w:val="24"/>
    </w:rPr>
  </w:style>
  <w:style w:type="character" w:customStyle="1" w:styleId="Heading8Char">
    <w:name w:val="Heading 8 Char"/>
    <w:link w:val="Heading8"/>
    <w:uiPriority w:val="9"/>
    <w:semiHidden/>
    <w:rsid w:val="00471D4F"/>
    <w:rPr>
      <w:rFonts w:ascii="Cambria" w:eastAsia="MS Gothic" w:hAnsi="Cambria" w:cs="Times New Roman"/>
      <w:color w:val="404040"/>
      <w:sz w:val="20"/>
      <w:szCs w:val="20"/>
    </w:rPr>
  </w:style>
  <w:style w:type="character" w:customStyle="1" w:styleId="Heading9Char">
    <w:name w:val="Heading 9 Char"/>
    <w:link w:val="Heading9"/>
    <w:uiPriority w:val="9"/>
    <w:semiHidden/>
    <w:rsid w:val="00471D4F"/>
    <w:rPr>
      <w:rFonts w:ascii="Cambria" w:eastAsia="MS Gothic" w:hAnsi="Cambria" w:cs="Times New Roman"/>
      <w:i/>
      <w:iCs/>
      <w:color w:val="404040"/>
      <w:sz w:val="20"/>
      <w:szCs w:val="20"/>
    </w:rPr>
  </w:style>
  <w:style w:type="numbering" w:customStyle="1" w:styleId="By-lawsList">
    <w:name w:val="By-laws List"/>
    <w:uiPriority w:val="99"/>
    <w:rsid w:val="00F835A1"/>
    <w:pPr>
      <w:numPr>
        <w:numId w:val="50"/>
      </w:numPr>
    </w:pPr>
  </w:style>
  <w:style w:type="paragraph" w:customStyle="1" w:styleId="Default">
    <w:name w:val="Default"/>
    <w:rsid w:val="00362005"/>
    <w:pPr>
      <w:autoSpaceDE w:val="0"/>
      <w:autoSpaceDN w:val="0"/>
      <w:adjustRightInd w:val="0"/>
    </w:pPr>
    <w:rPr>
      <w:rFonts w:ascii="Times New Roman" w:hAnsi="Times New Roman"/>
      <w:color w:val="000000"/>
      <w:sz w:val="24"/>
      <w:szCs w:val="24"/>
    </w:rPr>
  </w:style>
  <w:style w:type="character" w:styleId="LineNumber">
    <w:name w:val="line number"/>
    <w:basedOn w:val="DefaultParagraphFont"/>
    <w:uiPriority w:val="99"/>
    <w:semiHidden/>
    <w:unhideWhenUsed/>
    <w:rsid w:val="00574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7701">
      <w:bodyDiv w:val="1"/>
      <w:marLeft w:val="0"/>
      <w:marRight w:val="0"/>
      <w:marTop w:val="0"/>
      <w:marBottom w:val="0"/>
      <w:divBdr>
        <w:top w:val="none" w:sz="0" w:space="0" w:color="auto"/>
        <w:left w:val="none" w:sz="0" w:space="0" w:color="auto"/>
        <w:bottom w:val="none" w:sz="0" w:space="0" w:color="auto"/>
        <w:right w:val="none" w:sz="0" w:space="0" w:color="auto"/>
      </w:divBdr>
    </w:div>
    <w:div w:id="189153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document</RoutingContentType>
    <_dlc_DocId xmlns="f1c2670d-76f3-403b-9d2f-38b517d5f26d">5H3FFX7VTXFQ-422-613</_dlc_DocId>
    <_dlc_DocIdUrl xmlns="f1c2670d-76f3-403b-9d2f-38b517d5f26d">
      <Url>https://portal.swccd.edu/Committees/AcaSen/_layouts/DocIdRedir.aspx?ID=5H3FFX7VTXFQ-422-613</Url>
      <Description>5H3FFX7VTXFQ-422-613</Description>
    </_dlc_DocIdUrl>
    <Document_x0020_Type xmlns="f1c2670d-76f3-403b-9d2f-38b517d5f26d">Reference</Document_x0020_Type>
    <Strategic_x0020_Plan_x0020_2012-2015 xmlns="f1c2670d-76f3-403b-9d2f-38b517d5f26d" xsi:nil="true"/>
    <Meeting_x0020_Date xmlns="f1c2670d-76f3-403b-9d2f-38b517d5f26d">2016-05-17T07:00:00+00:00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749ED-C5AF-4122-90B8-F7C6858A2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F8431-C51C-47D0-9589-51B2D73495FA}">
  <ds:schemaRefs>
    <ds:schemaRef ds:uri="http://schemas.microsoft.com/sharepoint/v3/contenttype/forms"/>
  </ds:schemaRefs>
</ds:datastoreItem>
</file>

<file path=customXml/itemProps3.xml><?xml version="1.0" encoding="utf-8"?>
<ds:datastoreItem xmlns:ds="http://schemas.openxmlformats.org/officeDocument/2006/customXml" ds:itemID="{1D321D67-D54B-46A6-87C6-7BFC41127B27}">
  <ds:schemaRefs>
    <ds:schemaRef ds:uri="http://purl.org/dc/dcmitype/"/>
    <ds:schemaRef ds:uri="http://www.w3.org/XML/1998/namespace"/>
    <ds:schemaRef ds:uri="f1c2670d-76f3-403b-9d2f-38b517d5f26d"/>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D709E677-065B-46BE-9784-21DC7B247303}">
  <ds:schemaRefs>
    <ds:schemaRef ds:uri="http://schemas.microsoft.com/sharepoint/events"/>
  </ds:schemaRefs>
</ds:datastoreItem>
</file>

<file path=customXml/itemProps5.xml><?xml version="1.0" encoding="utf-8"?>
<ds:datastoreItem xmlns:ds="http://schemas.openxmlformats.org/officeDocument/2006/customXml" ds:itemID="{66F5331C-79E1-43FC-A8D8-19652382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7263</Words>
  <Characters>41401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15-16 ASBylawsDRAFT_05_11_16clpfc</vt:lpstr>
    </vt:vector>
  </TitlesOfParts>
  <Company>Microsoft</Company>
  <LinksUpToDate>false</LinksUpToDate>
  <CharactersWithSpaces>48567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 ASBylawsDRAFT_05_11_16clpfc</dc:title>
  <dc:creator>rbeach</dc:creator>
  <cp:lastModifiedBy>Angela Arietti</cp:lastModifiedBy>
  <cp:revision>2</cp:revision>
  <cp:lastPrinted>2016-09-06T18:32:00Z</cp:lastPrinted>
  <dcterms:created xsi:type="dcterms:W3CDTF">2016-09-06T18:41:00Z</dcterms:created>
  <dcterms:modified xsi:type="dcterms:W3CDTF">2016-09-06T18:41:00Z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979bf874-5971-4778-8dfb-e9c6d38a2c6b</vt:lpwstr>
  </property>
</Properties>
</file>