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3CFB968F" w:rsidR="003F7899" w:rsidRPr="00375046" w:rsidRDefault="00F53415" w:rsidP="00C16F5A">
            <w:pPr>
              <w:pStyle w:val="Heading4"/>
              <w:framePr w:hSpace="0" w:wrap="auto" w:vAnchor="margin" w:hAnchor="text" w:xAlign="left" w:yAlign="inline"/>
              <w:suppressOverlap w:val="0"/>
              <w:jc w:val="both"/>
              <w:rPr>
                <w:sz w:val="18"/>
                <w:szCs w:val="18"/>
              </w:rPr>
            </w:pPr>
            <w:r>
              <w:rPr>
                <w:sz w:val="18"/>
                <w:szCs w:val="18"/>
              </w:rPr>
              <w:t>November 15</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3198A3AD"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w:t>
            </w:r>
            <w:r w:rsidR="004411FA">
              <w:rPr>
                <w:b/>
                <w:sz w:val="18"/>
                <w:szCs w:val="18"/>
              </w:rPr>
              <w:t xml:space="preserve"> </w:t>
            </w:r>
            <w:r w:rsidR="005E6E00">
              <w:rPr>
                <w:b/>
                <w:sz w:val="18"/>
                <w:szCs w:val="18"/>
              </w:rPr>
              <w:t>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053121D8" w:rsidR="003F7899" w:rsidRPr="00BA61D0" w:rsidRDefault="00696DF5" w:rsidP="0059547D">
            <w:pPr>
              <w:rPr>
                <w:sz w:val="20"/>
                <w:szCs w:val="20"/>
              </w:rPr>
            </w:pPr>
            <w:hyperlink r:id="rId11" w:history="1">
              <w:r w:rsidR="002E4B99" w:rsidRPr="0059547D">
                <w:rPr>
                  <w:rStyle w:val="Hyperlink"/>
                  <w:rFonts w:cs="Tahoma"/>
                  <w:sz w:val="20"/>
                  <w:szCs w:val="20"/>
                </w:rPr>
                <w:t>Approval of Minutes fr</w:t>
              </w:r>
              <w:r w:rsidR="00F53415" w:rsidRPr="0059547D">
                <w:rPr>
                  <w:rStyle w:val="Hyperlink"/>
                  <w:rFonts w:cs="Tahoma"/>
                  <w:sz w:val="20"/>
                  <w:szCs w:val="20"/>
                </w:rPr>
                <w:t>om 11-08</w:t>
              </w:r>
              <w:r w:rsidR="002E4B99" w:rsidRPr="0059547D">
                <w:rPr>
                  <w:rStyle w:val="Hyperlink"/>
                  <w:rFonts w:cs="Tahoma"/>
                  <w:sz w:val="20"/>
                  <w:szCs w:val="20"/>
                </w:rPr>
                <w:t>-16</w:t>
              </w:r>
            </w:hyperlink>
            <w:r w:rsidR="00B55F23">
              <w:rPr>
                <w:sz w:val="20"/>
                <w:szCs w:val="20"/>
              </w:rPr>
              <w:t>,</w:t>
            </w:r>
            <w:r w:rsidR="0059547D">
              <w:rPr>
                <w:sz w:val="20"/>
                <w:szCs w:val="20"/>
              </w:rPr>
              <w:t xml:space="preserve"> </w:t>
            </w:r>
            <w:hyperlink r:id="rId12" w:history="1">
              <w:r w:rsidR="0059547D" w:rsidRPr="0059547D">
                <w:rPr>
                  <w:rStyle w:val="Hyperlink"/>
                  <w:sz w:val="20"/>
                  <w:szCs w:val="20"/>
                </w:rPr>
                <w:t>Copy of the Blocked List</w:t>
              </w:r>
            </w:hyperlink>
            <w:r w:rsidR="00B55F23">
              <w:rPr>
                <w:sz w:val="20"/>
                <w:szCs w:val="20"/>
              </w:rPr>
              <w:t xml:space="preserve"> </w:t>
            </w:r>
            <w:r w:rsidR="00317128">
              <w:rPr>
                <w:rFonts w:cs="Tahoma"/>
                <w:sz w:val="20"/>
                <w:szCs w:val="20"/>
              </w:rPr>
              <w:t>,</w:t>
            </w:r>
            <w:r w:rsidR="0059547D">
              <w:rPr>
                <w:sz w:val="20"/>
                <w:szCs w:val="20"/>
              </w:rPr>
              <w:t xml:space="preserve"> </w:t>
            </w:r>
            <w:hyperlink r:id="rId13" w:history="1">
              <w:r w:rsidR="0059547D" w:rsidRPr="0059547D">
                <w:rPr>
                  <w:rStyle w:val="Hyperlink"/>
                  <w:sz w:val="20"/>
                  <w:szCs w:val="20"/>
                </w:rPr>
                <w:t>BP 2515 Role and Scope of The Academic Senate:</w:t>
              </w:r>
              <w:r w:rsidR="0059547D">
                <w:rPr>
                  <w:rStyle w:val="Hyperlink"/>
                  <w:sz w:val="20"/>
                  <w:szCs w:val="20"/>
                </w:rPr>
                <w:t>1</w:t>
              </w:r>
              <w:r w:rsidR="0059547D" w:rsidRPr="0059547D">
                <w:rPr>
                  <w:rStyle w:val="Hyperlink"/>
                  <w:sz w:val="20"/>
                  <w:szCs w:val="20"/>
                </w:rPr>
                <w:t>0 + 1 Agreement</w:t>
              </w:r>
            </w:hyperlink>
            <w:r w:rsidR="0059547D">
              <w:rPr>
                <w:sz w:val="20"/>
                <w:szCs w:val="20"/>
              </w:rPr>
              <w:t xml:space="preserve">, </w:t>
            </w:r>
            <w:hyperlink r:id="rId14" w:history="1">
              <w:r w:rsidR="0059547D" w:rsidRPr="0059547D">
                <w:rPr>
                  <w:rStyle w:val="Hyperlink"/>
                  <w:sz w:val="20"/>
                  <w:szCs w:val="20"/>
                </w:rPr>
                <w:t>AP 2515 Role and Scope of The Academic Senate:10 + 1 Agreement</w:t>
              </w:r>
            </w:hyperlink>
            <w:r w:rsidR="002E4B99">
              <w:rPr>
                <w:rFonts w:cs="Tahoma"/>
                <w:sz w:val="20"/>
                <w:szCs w:val="20"/>
              </w:rPr>
              <w:t xml:space="preserve">, </w:t>
            </w:r>
            <w:hyperlink r:id="rId15" w:history="1">
              <w:r w:rsidR="002E4B99" w:rsidRPr="00AF0318">
                <w:rPr>
                  <w:rStyle w:val="Hyperlink"/>
                  <w:rFonts w:cs="Tahoma"/>
                  <w:sz w:val="20"/>
                  <w:szCs w:val="20"/>
                </w:rPr>
                <w:t>Enrollme</w:t>
              </w:r>
              <w:r w:rsidR="00F53415" w:rsidRPr="00AF0318">
                <w:rPr>
                  <w:rStyle w:val="Hyperlink"/>
                  <w:rFonts w:cs="Tahoma"/>
                  <w:sz w:val="20"/>
                  <w:szCs w:val="20"/>
                </w:rPr>
                <w:t>nt Management Follow-up Part Two</w:t>
              </w:r>
            </w:hyperlink>
            <w:r w:rsidR="002E4B99">
              <w:rPr>
                <w:rFonts w:cs="Tahoma"/>
                <w:sz w:val="20"/>
                <w:szCs w:val="20"/>
              </w:rPr>
              <w:t xml:space="preserve">, </w:t>
            </w:r>
            <w:hyperlink r:id="rId16" w:history="1">
              <w:r w:rsidR="002E4B99" w:rsidRPr="00AF0318">
                <w:rPr>
                  <w:rStyle w:val="Hyperlink"/>
                  <w:rFonts w:cs="Tahoma"/>
                  <w:sz w:val="20"/>
                  <w:szCs w:val="20"/>
                </w:rPr>
                <w:t>Major Goals</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4B37923F" w:rsidR="009709E7" w:rsidRPr="00117F48" w:rsidRDefault="00696DF5" w:rsidP="00300739">
            <w:pPr>
              <w:rPr>
                <w:rFonts w:cs="Tahoma"/>
                <w:sz w:val="20"/>
                <w:szCs w:val="20"/>
              </w:rPr>
            </w:pPr>
            <w:hyperlink r:id="rId17" w:history="1">
              <w:r w:rsidR="00F53415" w:rsidRPr="0059547D">
                <w:rPr>
                  <w:rStyle w:val="Hyperlink"/>
                  <w:rFonts w:cs="Tahoma"/>
                  <w:sz w:val="20"/>
                  <w:szCs w:val="20"/>
                </w:rPr>
                <w:t>Approval of Minutes from 11-08</w:t>
              </w:r>
              <w:r w:rsidR="009709E7" w:rsidRPr="0059547D">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526AD4FE" w:rsidR="007913BE" w:rsidRDefault="007913BE" w:rsidP="00F90201">
            <w:pPr>
              <w:rPr>
                <w:rFonts w:cs="Tahoma"/>
                <w:sz w:val="20"/>
                <w:szCs w:val="20"/>
              </w:rPr>
            </w:pPr>
            <w:r>
              <w:rPr>
                <w:rFonts w:cs="Tahoma"/>
                <w:sz w:val="20"/>
                <w:szCs w:val="20"/>
              </w:rPr>
              <w:t>Code Alignment Pilot Project</w:t>
            </w:r>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6779F9B9" w:rsidR="007913BE" w:rsidRDefault="007913BE">
            <w:pPr>
              <w:rPr>
                <w:rFonts w:cs="Tahoma"/>
                <w:sz w:val="20"/>
                <w:szCs w:val="20"/>
              </w:rPr>
            </w:pPr>
            <w:r>
              <w:rPr>
                <w:rFonts w:cs="Tahoma"/>
                <w:sz w:val="20"/>
                <w:szCs w:val="20"/>
              </w:rPr>
              <w:t>Vicario</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4D6E2C29" w:rsidR="007913BE" w:rsidRDefault="007913BE" w:rsidP="00A11892">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16A107B3" w:rsidR="007913BE" w:rsidRDefault="007913BE">
            <w:pPr>
              <w:rPr>
                <w:rFonts w:cs="Tahoma"/>
                <w:sz w:val="20"/>
                <w:szCs w:val="20"/>
              </w:rPr>
            </w:pPr>
            <w:r>
              <w:rPr>
                <w:rFonts w:cs="Tahoma"/>
                <w:sz w:val="20"/>
                <w:szCs w:val="20"/>
              </w:rPr>
              <w:t>5 mins</w:t>
            </w:r>
            <w:bookmarkStart w:id="0" w:name="_GoBack"/>
            <w:bookmarkEnd w:id="0"/>
          </w:p>
        </w:tc>
      </w:tr>
      <w:tr w:rsidR="009A6E1C" w:rsidRPr="00117F48" w14:paraId="063A39A3"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9A6E1C" w:rsidRDefault="007913BE" w:rsidP="00C149E0">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2E91A45" w14:textId="5B0DEE77" w:rsidR="009A6E1C" w:rsidRDefault="00F53415" w:rsidP="00F90201">
            <w:pPr>
              <w:rPr>
                <w:rFonts w:cs="Tahoma"/>
                <w:sz w:val="20"/>
                <w:szCs w:val="20"/>
              </w:rPr>
            </w:pPr>
            <w:r>
              <w:rPr>
                <w:rFonts w:cs="Tahoma"/>
                <w:sz w:val="20"/>
                <w:szCs w:val="20"/>
              </w:rPr>
              <w:t xml:space="preserve">ATC and </w:t>
            </w:r>
            <w:hyperlink r:id="rId18" w:history="1">
              <w:r w:rsidRPr="0059547D">
                <w:rPr>
                  <w:rStyle w:val="Hyperlink"/>
                  <w:rFonts w:cs="Tahoma"/>
                  <w:sz w:val="20"/>
                  <w:szCs w:val="20"/>
                </w:rPr>
                <w:t>Other Issues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41F73C29" w:rsidR="009A6E1C" w:rsidRDefault="00F53415">
            <w:pPr>
              <w:rPr>
                <w:rFonts w:cs="Tahoma"/>
                <w:sz w:val="20"/>
                <w:szCs w:val="20"/>
              </w:rPr>
            </w:pPr>
            <w:r>
              <w:rPr>
                <w:rFonts w:cs="Tahoma"/>
                <w:sz w:val="20"/>
                <w:szCs w:val="20"/>
              </w:rPr>
              <w:t>Morissette/McFall</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014A866F" w:rsidR="009A6E1C" w:rsidRDefault="00F53415" w:rsidP="00A11892">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50FF8B5D" w:rsidR="009A6E1C" w:rsidRDefault="00F53415">
            <w:pPr>
              <w:rPr>
                <w:rFonts w:cs="Tahoma"/>
                <w:sz w:val="20"/>
                <w:szCs w:val="20"/>
              </w:rPr>
            </w:pPr>
            <w:r>
              <w:rPr>
                <w:rFonts w:cs="Tahoma"/>
                <w:sz w:val="20"/>
                <w:szCs w:val="20"/>
              </w:rPr>
              <w:t>2</w:t>
            </w:r>
            <w:r w:rsidR="009A6E1C">
              <w:rPr>
                <w:rFonts w:cs="Tahoma"/>
                <w:sz w:val="20"/>
                <w:szCs w:val="20"/>
              </w:rPr>
              <w:t>0 mins</w:t>
            </w:r>
          </w:p>
        </w:tc>
      </w:tr>
      <w:tr w:rsidR="007671B8" w:rsidRPr="00117F48" w14:paraId="0A6C4A9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7671B8" w:rsidRDefault="007913BE" w:rsidP="00C149E0">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5794425C" w:rsidR="007671B8" w:rsidRDefault="00F53415" w:rsidP="00F90201">
            <w:pPr>
              <w:rPr>
                <w:rFonts w:cs="Tahoma"/>
                <w:sz w:val="20"/>
                <w:szCs w:val="20"/>
              </w:rPr>
            </w:pPr>
            <w:r>
              <w:rPr>
                <w:rFonts w:cs="Tahoma"/>
                <w:sz w:val="20"/>
                <w:szCs w:val="20"/>
              </w:rPr>
              <w:t>Cultural Competency Committee</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3DAFDFB" w:rsidR="007671B8" w:rsidRDefault="00F53415" w:rsidP="00F53415">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A11892" w:rsidRDefault="00A11892" w:rsidP="00A11892">
            <w:pPr>
              <w:rPr>
                <w:rFonts w:cs="Tahoma"/>
                <w:sz w:val="20"/>
                <w:szCs w:val="20"/>
              </w:rPr>
            </w:pPr>
          </w:p>
          <w:p w14:paraId="40313D6F" w14:textId="5A65950F" w:rsidR="00A11892" w:rsidRDefault="00F53415" w:rsidP="00A11892">
            <w:pPr>
              <w:rPr>
                <w:rFonts w:cs="Tahoma"/>
                <w:sz w:val="20"/>
                <w:szCs w:val="20"/>
              </w:rPr>
            </w:pPr>
            <w:r>
              <w:rPr>
                <w:rFonts w:cs="Tahoma"/>
                <w:sz w:val="20"/>
                <w:szCs w:val="20"/>
              </w:rPr>
              <w:t>Discussion</w:t>
            </w:r>
          </w:p>
          <w:p w14:paraId="62BC7D0B" w14:textId="5B609F0F" w:rsidR="007671B8" w:rsidRDefault="007671B8">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57CD1949" w:rsidR="007671B8" w:rsidRDefault="00F53415">
            <w:pPr>
              <w:rPr>
                <w:rFonts w:cs="Tahoma"/>
                <w:sz w:val="20"/>
                <w:szCs w:val="20"/>
              </w:rPr>
            </w:pPr>
            <w:r>
              <w:rPr>
                <w:rFonts w:cs="Tahoma"/>
                <w:sz w:val="20"/>
                <w:szCs w:val="20"/>
              </w:rPr>
              <w:t>15</w:t>
            </w:r>
            <w:r w:rsidR="005A5B8E">
              <w:rPr>
                <w:rFonts w:cs="Tahoma"/>
                <w:sz w:val="20"/>
                <w:szCs w:val="20"/>
              </w:rPr>
              <w:t xml:space="preserve"> mins</w:t>
            </w:r>
          </w:p>
        </w:tc>
      </w:tr>
      <w:tr w:rsidR="00415503"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2F5AA346" w:rsidR="00415503" w:rsidRDefault="007913BE" w:rsidP="00C149E0">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0FC0D51F" w14:textId="0DEB0AFA" w:rsidR="00415503" w:rsidRDefault="00696DF5" w:rsidP="00027B9C">
            <w:pPr>
              <w:rPr>
                <w:rFonts w:cs="Tahoma"/>
                <w:sz w:val="20"/>
                <w:szCs w:val="20"/>
              </w:rPr>
            </w:pPr>
            <w:hyperlink r:id="rId19" w:history="1">
              <w:r w:rsidR="00F53415" w:rsidRPr="00AF0318">
                <w:rPr>
                  <w:rStyle w:val="Hyperlink"/>
                  <w:rFonts w:cs="Tahoma"/>
                  <w:sz w:val="20"/>
                  <w:szCs w:val="20"/>
                </w:rPr>
                <w:t>Enrollment Management Follow-up Part Two</w:t>
              </w:r>
            </w:hyperlink>
          </w:p>
          <w:p w14:paraId="61FC68B2" w14:textId="38498377" w:rsidR="00AF0318" w:rsidRDefault="00696DF5" w:rsidP="00027B9C">
            <w:pPr>
              <w:rPr>
                <w:rFonts w:cs="Tahoma"/>
                <w:sz w:val="20"/>
                <w:szCs w:val="20"/>
              </w:rPr>
            </w:pPr>
            <w:hyperlink r:id="rId20" w:history="1">
              <w:r w:rsidR="00AF0318" w:rsidRPr="00AF0318">
                <w:rPr>
                  <w:rStyle w:val="Hyperlink"/>
                  <w:sz w:val="20"/>
                  <w:szCs w:val="20"/>
                </w:rPr>
                <w:t>Major Goals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438996BF" w:rsidR="00415503" w:rsidRDefault="00300739">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3E74BB2B" w:rsidR="00415503" w:rsidRDefault="00F53415">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56DF90C0" w:rsidR="00415503" w:rsidRDefault="00974567">
            <w:pPr>
              <w:rPr>
                <w:rFonts w:cs="Tahoma"/>
                <w:sz w:val="20"/>
                <w:szCs w:val="20"/>
              </w:rPr>
            </w:pPr>
            <w:r>
              <w:rPr>
                <w:rFonts w:cs="Tahoma"/>
                <w:sz w:val="20"/>
                <w:szCs w:val="20"/>
              </w:rPr>
              <w:t>10</w:t>
            </w:r>
            <w:r w:rsidR="00300739">
              <w:rPr>
                <w:rFonts w:cs="Tahoma"/>
                <w:sz w:val="20"/>
                <w:szCs w:val="20"/>
              </w:rPr>
              <w:t xml:space="preserve"> mins</w:t>
            </w:r>
          </w:p>
        </w:tc>
      </w:tr>
      <w:tr w:rsidR="00C370E9"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44497DC5" w:rsidR="00C370E9" w:rsidRDefault="007913BE" w:rsidP="00C149E0">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2AEAADA4" w14:textId="55CA1278" w:rsidR="00F53415" w:rsidRPr="0059547D" w:rsidRDefault="0059547D" w:rsidP="00027B9C">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"https://portal.swccd.edu/Committees/AcaSen/Standardized%20Document%20Library/2515%20Policy%20Academic%20Senate%2010+1_GB%20Approved.doc" </w:instrText>
            </w:r>
            <w:r>
              <w:rPr>
                <w:sz w:val="20"/>
                <w:szCs w:val="20"/>
              </w:rPr>
              <w:fldChar w:fldCharType="separate"/>
            </w:r>
            <w:r w:rsidR="00F53415" w:rsidRPr="0059547D">
              <w:rPr>
                <w:rStyle w:val="Hyperlink"/>
                <w:sz w:val="20"/>
                <w:szCs w:val="20"/>
              </w:rPr>
              <w:t xml:space="preserve">BP 2515 Role and Scope of The Academic Senate:  </w:t>
            </w:r>
          </w:p>
          <w:p w14:paraId="08469D71" w14:textId="426D3ECB" w:rsidR="00C370E9" w:rsidRDefault="00F53415" w:rsidP="00027B9C">
            <w:pPr>
              <w:rPr>
                <w:sz w:val="20"/>
                <w:szCs w:val="20"/>
              </w:rPr>
            </w:pPr>
            <w:r w:rsidRPr="0059547D">
              <w:rPr>
                <w:rStyle w:val="Hyperlink"/>
                <w:sz w:val="20"/>
                <w:szCs w:val="20"/>
              </w:rPr>
              <w:t>10 + 1 Agreement</w:t>
            </w:r>
            <w:r w:rsidR="0059547D">
              <w:rPr>
                <w:sz w:val="20"/>
                <w:szCs w:val="20"/>
              </w:rPr>
              <w:fldChar w:fldCharType="end"/>
            </w:r>
          </w:p>
          <w:p w14:paraId="0983907C" w14:textId="312C2D26" w:rsidR="00F53415" w:rsidRPr="0059547D" w:rsidRDefault="0059547D" w:rsidP="00F53415">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"https://portal.swccd.edu/Committees/AcaSen/Standardized%20Document%20Library/2515%20Procedure%2010+1Agreement%2010-13-10_GB%20Approved.doc" </w:instrText>
            </w:r>
            <w:r>
              <w:rPr>
                <w:sz w:val="20"/>
                <w:szCs w:val="20"/>
              </w:rPr>
              <w:fldChar w:fldCharType="separate"/>
            </w:r>
            <w:r w:rsidR="00F53415" w:rsidRPr="0059547D">
              <w:rPr>
                <w:rStyle w:val="Hyperlink"/>
                <w:sz w:val="20"/>
                <w:szCs w:val="20"/>
              </w:rPr>
              <w:t xml:space="preserve">AP 2515 Role and Scope of The Academic Senate:  </w:t>
            </w:r>
          </w:p>
          <w:p w14:paraId="5C2E7DF8" w14:textId="2C8E6E55" w:rsidR="00F53415" w:rsidRDefault="00F53415" w:rsidP="00F53415">
            <w:pPr>
              <w:rPr>
                <w:sz w:val="20"/>
                <w:szCs w:val="20"/>
              </w:rPr>
            </w:pPr>
            <w:r w:rsidRPr="0059547D">
              <w:rPr>
                <w:rStyle w:val="Hyperlink"/>
                <w:sz w:val="20"/>
                <w:szCs w:val="20"/>
              </w:rPr>
              <w:t>10 + 1 Agreement</w:t>
            </w:r>
            <w:r w:rsidR="0059547D">
              <w:rPr>
                <w:sz w:val="20"/>
                <w:szCs w:val="20"/>
              </w:rPr>
              <w:fldChar w:fldCharType="end"/>
            </w:r>
          </w:p>
          <w:p w14:paraId="7483BAD8" w14:textId="257189D1" w:rsidR="00AF0318" w:rsidRPr="00C370E9" w:rsidRDefault="00AF0318" w:rsidP="00F53415">
            <w:pPr>
              <w:rPr>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5723AF8" w:rsidR="00C370E9" w:rsidRDefault="00F53415">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1BA5E082" w:rsidR="00C370E9" w:rsidRDefault="007913BE">
            <w:pPr>
              <w:rPr>
                <w:rFonts w:cs="Tahoma"/>
                <w:sz w:val="20"/>
                <w:szCs w:val="20"/>
              </w:rPr>
            </w:pPr>
            <w:r>
              <w:rPr>
                <w:rFonts w:cs="Tahoma"/>
                <w:sz w:val="20"/>
                <w:szCs w:val="20"/>
              </w:rPr>
              <w:t>1</w:t>
            </w:r>
            <w:r w:rsidRPr="007913BE">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69A5E2CB" w:rsidR="00C370E9" w:rsidRDefault="00C370E9">
            <w:pPr>
              <w:rPr>
                <w:rFonts w:cs="Tahoma"/>
                <w:sz w:val="20"/>
                <w:szCs w:val="20"/>
              </w:rPr>
            </w:pPr>
            <w:r>
              <w:rPr>
                <w:rFonts w:cs="Tahoma"/>
                <w:sz w:val="20"/>
                <w:szCs w:val="20"/>
              </w:rPr>
              <w:t>10 mins</w:t>
            </w:r>
          </w:p>
        </w:tc>
      </w:tr>
      <w:tr w:rsidR="0016702E"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812A89B" w:rsidR="0016702E"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w:t>
      </w:r>
      <w:r w:rsidRPr="00E50C09">
        <w:rPr>
          <w:b/>
          <w:szCs w:val="16"/>
        </w:rPr>
        <w:lastRenderedPageBreak/>
        <w:t xml:space="preserve">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1" w:history="1">
        <w:r w:rsidRPr="00863467">
          <w:rPr>
            <w:rStyle w:val="Hyperlink"/>
            <w:b/>
            <w:szCs w:val="16"/>
          </w:rPr>
          <w:t>aarietti@swccd.edu</w:t>
        </w:r>
      </w:hyperlink>
      <w:r>
        <w:rPr>
          <w:b/>
          <w:szCs w:val="16"/>
        </w:rPr>
        <w:t xml:space="preserve"> or TTY (619) 482-6470 or Voice (619) 482-6436.</w:t>
      </w:r>
    </w:p>
    <w:p w14:paraId="4D96C88A" w14:textId="19580E9F"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F53415">
        <w:rPr>
          <w:sz w:val="20"/>
          <w:szCs w:val="20"/>
        </w:rPr>
        <w:t>November 22</w:t>
      </w:r>
      <w:r w:rsidR="004411FA">
        <w:rPr>
          <w:sz w:val="20"/>
          <w:szCs w:val="20"/>
        </w:rPr>
        <w:t>, 2016 from 11</w:t>
      </w:r>
      <w:r w:rsidR="00300739">
        <w:rPr>
          <w:sz w:val="20"/>
          <w:szCs w:val="20"/>
        </w:rPr>
        <w:t>:</w:t>
      </w:r>
      <w:r w:rsidR="004411FA">
        <w:rPr>
          <w:sz w:val="20"/>
          <w:szCs w:val="20"/>
        </w:rPr>
        <w:t>45</w:t>
      </w:r>
      <w:r w:rsidR="00300739">
        <w:rPr>
          <w:sz w:val="20"/>
          <w:szCs w:val="20"/>
        </w:rPr>
        <w:t xml:space="preserve"> a.m. – 1:00 p.m. in L </w:t>
      </w:r>
      <w:r w:rsidR="009A6E1C">
        <w:rPr>
          <w:sz w:val="20"/>
          <w:szCs w:val="20"/>
        </w:rPr>
        <w:t>246</w:t>
      </w:r>
      <w:r w:rsidR="002A129E">
        <w:rPr>
          <w:sz w:val="20"/>
          <w:szCs w:val="20"/>
        </w:rPr>
        <w:t>.</w:t>
      </w:r>
    </w:p>
    <w:sectPr w:rsidR="00251688" w:rsidRPr="00681BEC" w:rsidSect="00C40A7E">
      <w:headerReference w:type="default" r:id="rId22"/>
      <w:footerReference w:type="default" r:id="rId2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808A5"/>
    <w:rsid w:val="00A80F5E"/>
    <w:rsid w:val="00A82909"/>
    <w:rsid w:val="00A84094"/>
    <w:rsid w:val="00A85272"/>
    <w:rsid w:val="00A87B85"/>
    <w:rsid w:val="00A903D4"/>
    <w:rsid w:val="00A9268F"/>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40A7E"/>
    <w:rsid w:val="00C41E00"/>
    <w:rsid w:val="00C473AF"/>
    <w:rsid w:val="00C51AC3"/>
    <w:rsid w:val="00C5245C"/>
    <w:rsid w:val="00C534CE"/>
    <w:rsid w:val="00C55C58"/>
    <w:rsid w:val="00C56B3E"/>
    <w:rsid w:val="00C61E97"/>
    <w:rsid w:val="00C71CF5"/>
    <w:rsid w:val="00C72073"/>
    <w:rsid w:val="00C75218"/>
    <w:rsid w:val="00C80E35"/>
    <w:rsid w:val="00C92E2C"/>
    <w:rsid w:val="00C93539"/>
    <w:rsid w:val="00C9408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446F"/>
    <w:rsid w:val="00DA7D4F"/>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86509"/>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2515%20Policy%20Academic%20Senate%2010+1_GB%20Approved.doc" TargetMode="External"/><Relationship Id="rId18" Type="http://schemas.openxmlformats.org/officeDocument/2006/relationships/hyperlink" Target="https://portal.swccd.edu/Committees/AcaSen/Standardized%20Document%20Library/Copy%20of%20Blocked%20List.xlsx" TargetMode="External"/><Relationship Id="rId3" Type="http://schemas.openxmlformats.org/officeDocument/2006/relationships/customXml" Target="../customXml/item3.xml"/><Relationship Id="rId21" Type="http://schemas.openxmlformats.org/officeDocument/2006/relationships/hyperlink" Target="mailto:aarietti@swccd.edu"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Copy%20of%20Blocked%20List.xlsx" TargetMode="External"/><Relationship Id="rId17" Type="http://schemas.openxmlformats.org/officeDocument/2006/relationships/hyperlink" Target="https://portal.swccd.edu/Committees/AcaSen/Standardized%20Document%20Library/11-08-16%20Draft%20Minut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F:\Academic%20Senate\2016%20FALL\11-08-16%20Meeting%20Folder\Major%20Goals" TargetMode="External"/><Relationship Id="rId20" Type="http://schemas.openxmlformats.org/officeDocument/2006/relationships/hyperlink" Target="file:///F:\Academic%20Senate\2016%20FALL\11-08-16%20Meeting%20Folder\Major%20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1-08-16%20Draft%20Minutes.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cademic%20Senate%20Enrollment%20Mgt%20Breakout%20Summary%20final.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Academic%20Senate%20Enrollment%20Mgt%20Breakout%20Summary%20fin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2515%20Procedure%2010+1Agreement%2010-13-10_GB%20Approved.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f1c2670d-76f3-403b-9d2f-38b517d5f26d"/>
    <ds:schemaRef ds:uri="http://purl.org/dc/dcmitype/"/>
    <ds:schemaRef ds:uri="http://schemas.microsoft.com/office/infopath/2007/PartnerControls"/>
    <ds:schemaRef ds:uri="http://schemas.microsoft.com/office/2006/documentManagement/types"/>
    <ds:schemaRef ds:uri="http://schemas.microsoft.com/sharepoint/v3"/>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3619</Characters>
  <Application>Microsoft Office Word</Application>
  <DocSecurity>0</DocSecurity>
  <Lines>180</Lines>
  <Paragraphs>159</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2016-10-20T17:52:00Z</cp:lastPrinted>
  <dcterms:created xsi:type="dcterms:W3CDTF">2016-11-10T19:34:00Z</dcterms:created>
  <dcterms:modified xsi:type="dcterms:W3CDTF">2016-11-16T18:08:00Z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