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1452"/>
        <w:gridCol w:w="2839"/>
        <w:gridCol w:w="4391"/>
      </w:tblGrid>
      <w:tr w:rsidR="0077659D" w14:paraId="4F92ACE0" w14:textId="77777777" w:rsidTr="00CB7A09">
        <w:trPr>
          <w:trHeight w:val="576"/>
          <w:jc w:val="center"/>
        </w:trPr>
        <w:tc>
          <w:tcPr>
            <w:tcW w:w="10500" w:type="dxa"/>
            <w:gridSpan w:val="5"/>
            <w:tcMar>
              <w:top w:w="14" w:type="dxa"/>
              <w:left w:w="0" w:type="dxa"/>
              <w:bottom w:w="14" w:type="dxa"/>
              <w:right w:w="86" w:type="dxa"/>
            </w:tcMar>
            <w:vAlign w:val="center"/>
          </w:tcPr>
          <w:p w14:paraId="49015B9A" w14:textId="77777777" w:rsidR="0077659D" w:rsidRDefault="0077659D" w:rsidP="00CB7A09">
            <w:pPr>
              <w:pStyle w:val="Heading1"/>
              <w:jc w:val="center"/>
              <w:rPr>
                <w:sz w:val="28"/>
                <w:szCs w:val="28"/>
              </w:rPr>
            </w:pPr>
            <w:r>
              <w:rPr>
                <w:sz w:val="28"/>
                <w:szCs w:val="28"/>
              </w:rPr>
              <w:t>Southwestern College Academic Senate Executive Committee</w:t>
            </w:r>
          </w:p>
          <w:p w14:paraId="5423F67D" w14:textId="35D65D41" w:rsidR="0077659D" w:rsidRDefault="008C79FA" w:rsidP="00CB7A09">
            <w:pPr>
              <w:pStyle w:val="Heading1"/>
              <w:jc w:val="center"/>
              <w:rPr>
                <w:sz w:val="28"/>
                <w:szCs w:val="28"/>
              </w:rPr>
            </w:pPr>
            <w:r>
              <w:rPr>
                <w:sz w:val="28"/>
                <w:szCs w:val="28"/>
              </w:rPr>
              <w:t>Minutes</w:t>
            </w:r>
            <w:bookmarkStart w:id="0" w:name="_GoBack"/>
            <w:bookmarkEnd w:id="0"/>
          </w:p>
          <w:p w14:paraId="02B4078F" w14:textId="77777777" w:rsidR="0077659D" w:rsidRDefault="0077659D" w:rsidP="00CB7A09"/>
        </w:tc>
      </w:tr>
      <w:tr w:rsidR="0077659D" w:rsidRPr="00540519" w14:paraId="44C84179" w14:textId="77777777" w:rsidTr="00CB7A09">
        <w:trPr>
          <w:trHeight w:val="274"/>
          <w:jc w:val="center"/>
        </w:trPr>
        <w:tc>
          <w:tcPr>
            <w:tcW w:w="198" w:type="dxa"/>
            <w:tcMar>
              <w:top w:w="14" w:type="dxa"/>
              <w:left w:w="0" w:type="dxa"/>
              <w:bottom w:w="14" w:type="dxa"/>
              <w:right w:w="86" w:type="dxa"/>
            </w:tcMar>
            <w:vAlign w:val="center"/>
          </w:tcPr>
          <w:p w14:paraId="48FEE27F" w14:textId="77777777" w:rsidR="0077659D" w:rsidRPr="00540519" w:rsidRDefault="0077659D" w:rsidP="00CB7A09">
            <w:pPr>
              <w:pStyle w:val="Heading3"/>
              <w:rPr>
                <w:rFonts w:ascii="Arial" w:hAnsi="Arial" w:cs="Arial"/>
                <w:color w:val="auto"/>
                <w:sz w:val="24"/>
                <w:szCs w:val="24"/>
              </w:rPr>
            </w:pPr>
          </w:p>
        </w:tc>
        <w:tc>
          <w:tcPr>
            <w:tcW w:w="3072" w:type="dxa"/>
            <w:gridSpan w:val="2"/>
            <w:tcMar>
              <w:top w:w="14" w:type="dxa"/>
              <w:left w:w="0" w:type="dxa"/>
              <w:bottom w:w="14" w:type="dxa"/>
              <w:right w:w="86" w:type="dxa"/>
            </w:tcMar>
            <w:vAlign w:val="center"/>
            <w:hideMark/>
          </w:tcPr>
          <w:p w14:paraId="7543F9CD" w14:textId="05CC42E2" w:rsidR="0077659D" w:rsidRPr="00540519" w:rsidRDefault="008B0ABA" w:rsidP="00CB7A09">
            <w:pPr>
              <w:pStyle w:val="Heading4"/>
              <w:framePr w:hSpace="0" w:wrap="auto" w:vAnchor="margin" w:hAnchor="text" w:xAlign="left" w:yAlign="inline"/>
              <w:jc w:val="both"/>
              <w:rPr>
                <w:rFonts w:ascii="Arial" w:hAnsi="Arial" w:cs="Arial"/>
                <w:sz w:val="24"/>
                <w:szCs w:val="24"/>
              </w:rPr>
            </w:pPr>
            <w:r>
              <w:rPr>
                <w:rFonts w:ascii="Arial" w:hAnsi="Arial" w:cs="Arial"/>
                <w:sz w:val="24"/>
                <w:szCs w:val="24"/>
              </w:rPr>
              <w:t xml:space="preserve">DATE: </w:t>
            </w:r>
            <w:r w:rsidR="00734F6B">
              <w:rPr>
                <w:rFonts w:ascii="Arial" w:hAnsi="Arial" w:cs="Arial"/>
                <w:sz w:val="24"/>
                <w:szCs w:val="24"/>
              </w:rPr>
              <w:t>10</w:t>
            </w:r>
            <w:r>
              <w:rPr>
                <w:rFonts w:ascii="Arial" w:hAnsi="Arial" w:cs="Arial"/>
                <w:sz w:val="24"/>
                <w:szCs w:val="24"/>
              </w:rPr>
              <w:t>/</w:t>
            </w:r>
            <w:r w:rsidR="00734F6B">
              <w:rPr>
                <w:rFonts w:ascii="Arial" w:hAnsi="Arial" w:cs="Arial"/>
                <w:sz w:val="24"/>
                <w:szCs w:val="24"/>
              </w:rPr>
              <w:t>13</w:t>
            </w:r>
            <w:r>
              <w:rPr>
                <w:rFonts w:ascii="Arial" w:hAnsi="Arial" w:cs="Arial"/>
                <w:sz w:val="24"/>
                <w:szCs w:val="24"/>
              </w:rPr>
              <w:t>/</w:t>
            </w:r>
            <w:r w:rsidR="0077659D">
              <w:rPr>
                <w:rFonts w:ascii="Arial" w:hAnsi="Arial" w:cs="Arial"/>
                <w:sz w:val="24"/>
                <w:szCs w:val="24"/>
              </w:rPr>
              <w:t>2016</w:t>
            </w:r>
          </w:p>
        </w:tc>
        <w:tc>
          <w:tcPr>
            <w:tcW w:w="2839" w:type="dxa"/>
            <w:tcMar>
              <w:top w:w="14" w:type="dxa"/>
              <w:left w:w="0" w:type="dxa"/>
              <w:bottom w:w="14" w:type="dxa"/>
              <w:right w:w="86" w:type="dxa"/>
            </w:tcMar>
            <w:vAlign w:val="center"/>
            <w:hideMark/>
          </w:tcPr>
          <w:p w14:paraId="4BD31B3E" w14:textId="77777777" w:rsidR="0077659D" w:rsidRPr="00540519" w:rsidRDefault="0077659D" w:rsidP="00CB7A09">
            <w:pPr>
              <w:pStyle w:val="Heading4"/>
              <w:framePr w:hSpace="0" w:wrap="auto" w:vAnchor="margin" w:hAnchor="text" w:xAlign="left" w:yAlign="inline"/>
              <w:rPr>
                <w:rFonts w:ascii="Arial" w:hAnsi="Arial" w:cs="Arial"/>
                <w:sz w:val="24"/>
                <w:szCs w:val="24"/>
              </w:rPr>
            </w:pPr>
            <w:r>
              <w:rPr>
                <w:rFonts w:ascii="Arial" w:hAnsi="Arial" w:cs="Arial"/>
                <w:sz w:val="24"/>
                <w:szCs w:val="24"/>
              </w:rPr>
              <w:t>1:00 P.M</w:t>
            </w:r>
            <w:r w:rsidRPr="00540519">
              <w:rPr>
                <w:rFonts w:ascii="Arial" w:hAnsi="Arial" w:cs="Arial"/>
                <w:sz w:val="24"/>
                <w:szCs w:val="24"/>
              </w:rPr>
              <w:t xml:space="preserve"> - </w:t>
            </w:r>
            <w:r>
              <w:rPr>
                <w:rFonts w:ascii="Arial" w:hAnsi="Arial" w:cs="Arial"/>
                <w:sz w:val="24"/>
                <w:szCs w:val="24"/>
              </w:rPr>
              <w:t>3</w:t>
            </w:r>
            <w:r w:rsidRPr="00540519">
              <w:rPr>
                <w:rFonts w:ascii="Arial" w:hAnsi="Arial" w:cs="Arial"/>
                <w:sz w:val="24"/>
                <w:szCs w:val="24"/>
              </w:rPr>
              <w:t>:00 p.m.</w:t>
            </w:r>
          </w:p>
        </w:tc>
        <w:tc>
          <w:tcPr>
            <w:tcW w:w="4391" w:type="dxa"/>
            <w:tcMar>
              <w:top w:w="14" w:type="dxa"/>
              <w:left w:w="0" w:type="dxa"/>
              <w:bottom w:w="14" w:type="dxa"/>
              <w:right w:w="86" w:type="dxa"/>
            </w:tcMar>
            <w:vAlign w:val="center"/>
            <w:hideMark/>
          </w:tcPr>
          <w:p w14:paraId="7CC8F768" w14:textId="77777777" w:rsidR="0077659D" w:rsidRPr="00540519" w:rsidRDefault="0077659D" w:rsidP="00CB7A09">
            <w:pPr>
              <w:pStyle w:val="Heading5"/>
              <w:rPr>
                <w:rFonts w:ascii="Arial" w:hAnsi="Arial" w:cs="Arial"/>
                <w:sz w:val="24"/>
                <w:szCs w:val="24"/>
              </w:rPr>
            </w:pPr>
            <w:r w:rsidRPr="00540519">
              <w:rPr>
                <w:rFonts w:ascii="Arial" w:hAnsi="Arial" w:cs="Arial"/>
                <w:sz w:val="24"/>
                <w:szCs w:val="24"/>
              </w:rPr>
              <w:t>Room 104B</w:t>
            </w:r>
          </w:p>
        </w:tc>
      </w:tr>
      <w:tr w:rsidR="0077659D" w:rsidRPr="00540519" w14:paraId="67FA8F5D" w14:textId="77777777" w:rsidTr="00CB7A09">
        <w:trPr>
          <w:trHeight w:val="229"/>
          <w:jc w:val="center"/>
        </w:trPr>
        <w:tc>
          <w:tcPr>
            <w:tcW w:w="10500" w:type="dxa"/>
            <w:gridSpan w:val="5"/>
            <w:tcMar>
              <w:top w:w="14" w:type="dxa"/>
              <w:left w:w="0" w:type="dxa"/>
              <w:bottom w:w="14" w:type="dxa"/>
              <w:right w:w="86" w:type="dxa"/>
            </w:tcMar>
            <w:vAlign w:val="center"/>
          </w:tcPr>
          <w:p w14:paraId="51849FFD" w14:textId="77777777" w:rsidR="0077659D" w:rsidRPr="00540519" w:rsidRDefault="0077659D" w:rsidP="00CB7A09">
            <w:pPr>
              <w:rPr>
                <w:rFonts w:ascii="Arial" w:hAnsi="Arial" w:cs="Arial"/>
                <w:sz w:val="24"/>
                <w:szCs w:val="24"/>
              </w:rPr>
            </w:pPr>
          </w:p>
        </w:tc>
      </w:tr>
      <w:tr w:rsidR="0077659D" w:rsidRPr="00540519" w14:paraId="22DFE4AC" w14:textId="77777777" w:rsidTr="00CB7A09">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125AD68D" w14:textId="77777777" w:rsidR="0077659D" w:rsidRPr="00540519" w:rsidRDefault="0077659D" w:rsidP="00CB7A09">
            <w:pPr>
              <w:pStyle w:val="AllCapsHeading"/>
              <w:rPr>
                <w:rFonts w:ascii="Arial" w:hAnsi="Arial" w:cs="Arial"/>
                <w:color w:val="auto"/>
                <w:sz w:val="24"/>
                <w:szCs w:val="24"/>
              </w:rPr>
            </w:pPr>
            <w:r w:rsidRPr="00540519">
              <w:rPr>
                <w:rFonts w:ascii="Arial" w:hAnsi="Arial" w:cs="Arial"/>
                <w:color w:val="auto"/>
                <w:sz w:val="24"/>
                <w:szCs w:val="24"/>
              </w:rPr>
              <w:t>Facilitator</w:t>
            </w:r>
          </w:p>
        </w:tc>
        <w:tc>
          <w:tcPr>
            <w:tcW w:w="8682" w:type="dxa"/>
            <w:gridSpan w:val="3"/>
            <w:tcBorders>
              <w:top w:val="single" w:sz="12" w:space="0" w:color="999999"/>
              <w:left w:val="single" w:sz="4" w:space="0" w:color="C0C0C0"/>
              <w:bottom w:val="single" w:sz="4" w:space="0" w:color="C0C0C0"/>
              <w:right w:val="single" w:sz="4" w:space="0" w:color="C0C0C0"/>
            </w:tcBorders>
            <w:vAlign w:val="center"/>
            <w:hideMark/>
          </w:tcPr>
          <w:p w14:paraId="41E5AB0D" w14:textId="77777777" w:rsidR="0077659D" w:rsidRPr="0056437C" w:rsidRDefault="0077659D" w:rsidP="00CB7A09">
            <w:pPr>
              <w:rPr>
                <w:rFonts w:ascii="Arial" w:hAnsi="Arial" w:cs="Arial"/>
                <w:sz w:val="24"/>
                <w:szCs w:val="24"/>
              </w:rPr>
            </w:pPr>
            <w:r>
              <w:rPr>
                <w:rFonts w:ascii="Arial" w:hAnsi="Arial" w:cs="Arial"/>
                <w:sz w:val="24"/>
                <w:szCs w:val="24"/>
              </w:rPr>
              <w:t>Andrew C. Rempt</w:t>
            </w:r>
            <w:r w:rsidRPr="0056437C">
              <w:rPr>
                <w:rFonts w:ascii="Arial" w:hAnsi="Arial" w:cs="Arial"/>
                <w:sz w:val="24"/>
                <w:szCs w:val="24"/>
              </w:rPr>
              <w:t>, Academic Senate President</w:t>
            </w:r>
          </w:p>
        </w:tc>
      </w:tr>
      <w:tr w:rsidR="0077659D" w:rsidRPr="00540519" w14:paraId="2CD882C3" w14:textId="77777777" w:rsidTr="00CB7A0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25450E3" w14:textId="77777777" w:rsidR="0077659D" w:rsidRPr="00540519" w:rsidRDefault="0077659D" w:rsidP="00CB7A09">
            <w:pPr>
              <w:pStyle w:val="AllCapsHeading"/>
              <w:rPr>
                <w:rFonts w:ascii="Arial" w:hAnsi="Arial" w:cs="Arial"/>
                <w:color w:val="auto"/>
                <w:sz w:val="24"/>
                <w:szCs w:val="24"/>
              </w:rPr>
            </w:pPr>
            <w:r w:rsidRPr="00540519">
              <w:rPr>
                <w:rFonts w:ascii="Arial" w:hAnsi="Arial" w:cs="Arial"/>
                <w:color w:val="auto"/>
                <w:sz w:val="24"/>
                <w:szCs w:val="24"/>
              </w:rPr>
              <w:t>Note taker</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77AFC2FE" w14:textId="77777777" w:rsidR="0077659D" w:rsidRPr="0056437C" w:rsidRDefault="0077659D" w:rsidP="00CB7A09">
            <w:pPr>
              <w:rPr>
                <w:rFonts w:ascii="Arial" w:hAnsi="Arial" w:cs="Arial"/>
                <w:sz w:val="24"/>
                <w:szCs w:val="24"/>
              </w:rPr>
            </w:pPr>
            <w:r w:rsidRPr="0056437C">
              <w:rPr>
                <w:rFonts w:ascii="Arial" w:hAnsi="Arial" w:cs="Arial"/>
                <w:sz w:val="24"/>
                <w:szCs w:val="24"/>
              </w:rPr>
              <w:t>Caree Lesh, AS Communications and Research Officer</w:t>
            </w:r>
          </w:p>
        </w:tc>
      </w:tr>
      <w:tr w:rsidR="0077659D" w:rsidRPr="00540519" w14:paraId="1628616D" w14:textId="77777777" w:rsidTr="00CB7A0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91D4065" w14:textId="77777777" w:rsidR="0077659D" w:rsidRPr="00540519" w:rsidRDefault="0077659D" w:rsidP="00CB7A09">
            <w:pPr>
              <w:pStyle w:val="AllCapsHeading"/>
              <w:rPr>
                <w:rFonts w:ascii="Arial" w:hAnsi="Arial" w:cs="Arial"/>
                <w:color w:val="auto"/>
                <w:sz w:val="24"/>
                <w:szCs w:val="24"/>
              </w:rPr>
            </w:pPr>
            <w:r>
              <w:rPr>
                <w:rFonts w:ascii="Arial" w:hAnsi="Arial" w:cs="Arial"/>
                <w:color w:val="auto"/>
                <w:sz w:val="24"/>
                <w:szCs w:val="24"/>
              </w:rPr>
              <w:t xml:space="preserve">Voting </w:t>
            </w:r>
            <w:r w:rsidRPr="00540519">
              <w:rPr>
                <w:rFonts w:ascii="Arial" w:hAnsi="Arial" w:cs="Arial"/>
                <w:color w:val="auto"/>
                <w:sz w:val="24"/>
                <w:szCs w:val="24"/>
              </w:rPr>
              <w:t>attendees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423C1618" w14:textId="4F02402F" w:rsidR="0077659D" w:rsidRPr="0056437C" w:rsidRDefault="0077659D" w:rsidP="00D152AC">
            <w:pPr>
              <w:pStyle w:val="NormalWeb"/>
              <w:rPr>
                <w:rFonts w:ascii="Arial" w:hAnsi="Arial" w:cs="Arial"/>
              </w:rPr>
            </w:pPr>
            <w:r w:rsidRPr="00490CA0">
              <w:rPr>
                <w:rFonts w:ascii="Arial" w:hAnsi="Arial" w:cs="Arial"/>
                <w:color w:val="2E74B5" w:themeColor="accent1" w:themeShade="BF"/>
              </w:rPr>
              <w:t>Randy Beach, Curriculum co-chair</w:t>
            </w:r>
            <w:r w:rsidRPr="00F31C83">
              <w:rPr>
                <w:rFonts w:ascii="Arial" w:hAnsi="Arial" w:cs="Arial"/>
                <w:color w:val="000000" w:themeColor="text1"/>
              </w:rPr>
              <w:t xml:space="preserve">; Susan Yonker, Vice President; </w:t>
            </w:r>
            <w:r w:rsidRPr="0056437C">
              <w:rPr>
                <w:rFonts w:ascii="Arial" w:hAnsi="Arial" w:cs="Arial"/>
              </w:rPr>
              <w:t xml:space="preserve">Caree Lesh, Research Communications Officer; </w:t>
            </w:r>
            <w:r w:rsidRPr="00490CA0">
              <w:rPr>
                <w:rFonts w:ascii="Arial" w:hAnsi="Arial" w:cs="Arial"/>
                <w:color w:val="2E74B5" w:themeColor="accent1" w:themeShade="BF"/>
              </w:rPr>
              <w:t>Cynthia McGregor, Presiding Chair</w:t>
            </w:r>
            <w:r w:rsidRPr="00D02A76">
              <w:rPr>
                <w:rFonts w:ascii="Arial" w:hAnsi="Arial" w:cs="Arial"/>
                <w:color w:val="000000" w:themeColor="text1"/>
              </w:rPr>
              <w:t>, Janelle Williams, Staff Development Coordinator;</w:t>
            </w:r>
            <w:r w:rsidRPr="0056437C">
              <w:rPr>
                <w:rFonts w:ascii="Arial" w:hAnsi="Arial" w:cs="Arial"/>
              </w:rPr>
              <w:t xml:space="preserve"> </w:t>
            </w:r>
            <w:r w:rsidRPr="00BF1D20">
              <w:rPr>
                <w:rFonts w:ascii="Arial" w:hAnsi="Arial" w:cs="Arial"/>
                <w:color w:val="5B9BD5" w:themeColor="accent1"/>
              </w:rPr>
              <w:t>Blue = absent</w:t>
            </w:r>
          </w:p>
        </w:tc>
      </w:tr>
      <w:tr w:rsidR="0077659D" w:rsidRPr="00540519" w14:paraId="3C8CDD6F" w14:textId="77777777" w:rsidTr="00CB7A0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262E49BF" w14:textId="77777777" w:rsidR="0077659D" w:rsidRDefault="0077659D" w:rsidP="00CB7A09">
            <w:pPr>
              <w:pStyle w:val="AllCapsHeading"/>
              <w:rPr>
                <w:rFonts w:ascii="Arial" w:hAnsi="Arial" w:cs="Arial"/>
                <w:color w:val="auto"/>
                <w:sz w:val="24"/>
                <w:szCs w:val="24"/>
              </w:rPr>
            </w:pPr>
            <w:r>
              <w:rPr>
                <w:rFonts w:ascii="Arial" w:hAnsi="Arial" w:cs="Arial"/>
                <w:color w:val="auto"/>
                <w:sz w:val="24"/>
                <w:szCs w:val="24"/>
              </w:rPr>
              <w:t>Non-Voting</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58CFF23C" w14:textId="71F19B64" w:rsidR="0077659D" w:rsidRPr="0056437C" w:rsidRDefault="0077659D" w:rsidP="008327A2">
            <w:pPr>
              <w:pStyle w:val="NormalWeb"/>
              <w:rPr>
                <w:rFonts w:ascii="Arial" w:hAnsi="Arial" w:cs="Arial"/>
              </w:rPr>
            </w:pPr>
            <w:r>
              <w:rPr>
                <w:rFonts w:ascii="Arial" w:hAnsi="Arial" w:cs="Arial"/>
              </w:rPr>
              <w:t>Rob Shaffer</w:t>
            </w:r>
            <w:r w:rsidRPr="0056437C">
              <w:rPr>
                <w:rFonts w:ascii="Arial" w:hAnsi="Arial" w:cs="Arial"/>
              </w:rPr>
              <w:t xml:space="preserve">, SCEA President; Leslie Yoder, At-Large; </w:t>
            </w:r>
            <w:r>
              <w:rPr>
                <w:rFonts w:ascii="Arial" w:hAnsi="Arial" w:cs="Arial"/>
              </w:rPr>
              <w:t xml:space="preserve">Angelina Stuart, AOC co-chair; </w:t>
            </w:r>
            <w:r w:rsidRPr="009A304D">
              <w:rPr>
                <w:rFonts w:ascii="Arial" w:hAnsi="Arial" w:cs="Arial"/>
                <w:color w:val="2E74B5" w:themeColor="accent1" w:themeShade="BF"/>
              </w:rPr>
              <w:t xml:space="preserve">Diane Edwards </w:t>
            </w:r>
            <w:proofErr w:type="spellStart"/>
            <w:r w:rsidRPr="009A304D">
              <w:rPr>
                <w:rFonts w:ascii="Arial" w:hAnsi="Arial" w:cs="Arial"/>
                <w:color w:val="2E74B5" w:themeColor="accent1" w:themeShade="BF"/>
              </w:rPr>
              <w:t>LiPera</w:t>
            </w:r>
            <w:proofErr w:type="spellEnd"/>
            <w:r>
              <w:rPr>
                <w:rFonts w:ascii="Arial" w:hAnsi="Arial" w:cs="Arial"/>
              </w:rPr>
              <w:t>, At-Large; Marie Vicario, At-Large</w:t>
            </w:r>
            <w:r w:rsidR="00183166">
              <w:rPr>
                <w:rFonts w:ascii="Arial" w:hAnsi="Arial" w:cs="Arial"/>
              </w:rPr>
              <w:t xml:space="preserve">, </w:t>
            </w:r>
            <w:r w:rsidR="00536AF6">
              <w:rPr>
                <w:rFonts w:ascii="Arial" w:hAnsi="Arial" w:cs="Arial"/>
              </w:rPr>
              <w:t>April Brenner, At-Large</w:t>
            </w:r>
          </w:p>
        </w:tc>
      </w:tr>
      <w:tr w:rsidR="0077659D" w:rsidRPr="00540519" w14:paraId="01259704" w14:textId="77777777" w:rsidTr="00CB7A0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317CBE9" w14:textId="77777777" w:rsidR="0077659D" w:rsidRPr="00540519" w:rsidRDefault="0077659D" w:rsidP="00CB7A09">
            <w:pPr>
              <w:pStyle w:val="AllCapsHeading"/>
              <w:rPr>
                <w:rFonts w:ascii="Arial" w:hAnsi="Arial" w:cs="Arial"/>
                <w:color w:val="auto"/>
                <w:sz w:val="24"/>
                <w:szCs w:val="24"/>
              </w:rPr>
            </w:pPr>
            <w:r w:rsidRPr="00540519">
              <w:rPr>
                <w:rFonts w:ascii="Arial" w:hAnsi="Arial" w:cs="Arial"/>
                <w:color w:val="auto"/>
                <w:sz w:val="24"/>
                <w:szCs w:val="24"/>
              </w:rPr>
              <w:t>PLEASE Read</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42F6624A" w14:textId="7E9068B5" w:rsidR="0077659D" w:rsidRPr="00540519" w:rsidRDefault="0077659D" w:rsidP="00CB7A09">
            <w:pPr>
              <w:rPr>
                <w:rFonts w:ascii="Arial" w:hAnsi="Arial" w:cs="Arial"/>
                <w:sz w:val="24"/>
                <w:szCs w:val="24"/>
              </w:rPr>
            </w:pPr>
            <w:r>
              <w:rPr>
                <w:rFonts w:ascii="Arial" w:hAnsi="Arial" w:cs="Arial"/>
                <w:sz w:val="24"/>
                <w:szCs w:val="24"/>
              </w:rPr>
              <w:t xml:space="preserve">Minutes: </w:t>
            </w:r>
            <w:r w:rsidR="00734F6B">
              <w:rPr>
                <w:rFonts w:ascii="Arial" w:hAnsi="Arial" w:cs="Arial"/>
                <w:sz w:val="24"/>
                <w:szCs w:val="24"/>
              </w:rPr>
              <w:t>9</w:t>
            </w:r>
            <w:r w:rsidR="00D152AC">
              <w:rPr>
                <w:rFonts w:ascii="Arial" w:hAnsi="Arial" w:cs="Arial"/>
                <w:sz w:val="24"/>
                <w:szCs w:val="24"/>
              </w:rPr>
              <w:t>/</w:t>
            </w:r>
            <w:r w:rsidR="00734F6B">
              <w:rPr>
                <w:rFonts w:ascii="Arial" w:hAnsi="Arial" w:cs="Arial"/>
                <w:sz w:val="24"/>
                <w:szCs w:val="24"/>
              </w:rPr>
              <w:t>22</w:t>
            </w:r>
            <w:r>
              <w:rPr>
                <w:rFonts w:ascii="Arial" w:hAnsi="Arial" w:cs="Arial"/>
                <w:sz w:val="24"/>
                <w:szCs w:val="24"/>
              </w:rPr>
              <w:t>/16</w:t>
            </w:r>
          </w:p>
        </w:tc>
      </w:tr>
      <w:tr w:rsidR="0077659D" w:rsidRPr="00540519" w14:paraId="0E18E268" w14:textId="77777777" w:rsidTr="00CB7A0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1A1F2EAD" w14:textId="77777777" w:rsidR="0077659D" w:rsidRPr="00540519" w:rsidRDefault="0077659D" w:rsidP="00CB7A09">
            <w:pPr>
              <w:pStyle w:val="AllCapsHeading"/>
              <w:rPr>
                <w:rFonts w:ascii="Arial" w:hAnsi="Arial" w:cs="Arial"/>
                <w:color w:val="auto"/>
                <w:sz w:val="24"/>
                <w:szCs w:val="24"/>
              </w:rPr>
            </w:pPr>
            <w:r>
              <w:rPr>
                <w:rFonts w:ascii="Arial" w:hAnsi="Arial" w:cs="Arial"/>
                <w:color w:val="auto"/>
                <w:sz w:val="24"/>
                <w:szCs w:val="24"/>
              </w:rPr>
              <w:t>Guests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394E5B7F" w14:textId="474ED953" w:rsidR="0077659D" w:rsidRDefault="0077659D" w:rsidP="00CB7A09">
            <w:pPr>
              <w:rPr>
                <w:rFonts w:ascii="Arial" w:hAnsi="Arial" w:cs="Arial"/>
                <w:sz w:val="24"/>
                <w:szCs w:val="24"/>
              </w:rPr>
            </w:pPr>
          </w:p>
        </w:tc>
      </w:tr>
    </w:tbl>
    <w:p w14:paraId="6BB261AE" w14:textId="77777777" w:rsidR="0077659D" w:rsidRPr="00540519" w:rsidRDefault="0077659D" w:rsidP="0077659D">
      <w:pPr>
        <w:pStyle w:val="Heading2"/>
        <w:rPr>
          <w:rFonts w:ascii="Arial" w:hAnsi="Arial" w:cs="Arial"/>
          <w:b/>
          <w:szCs w:val="24"/>
        </w:rPr>
      </w:pPr>
    </w:p>
    <w:p w14:paraId="355A4F5D" w14:textId="77777777" w:rsidR="0077659D" w:rsidRPr="00540519" w:rsidRDefault="0077659D" w:rsidP="0077659D">
      <w:pPr>
        <w:pStyle w:val="Heading2"/>
        <w:rPr>
          <w:rFonts w:ascii="Arial" w:hAnsi="Arial" w:cs="Arial"/>
          <w:b/>
          <w:szCs w:val="24"/>
        </w:rPr>
      </w:pPr>
      <w:r w:rsidRPr="00540519">
        <w:rPr>
          <w:rFonts w:ascii="Arial" w:hAnsi="Arial" w:cs="Arial"/>
          <w:b/>
          <w:szCs w:val="24"/>
        </w:rPr>
        <w:t>Agenda Items</w:t>
      </w:r>
      <w:r w:rsidRPr="00540519">
        <w:rPr>
          <w:rFonts w:ascii="Arial" w:hAnsi="Arial" w:cs="Arial"/>
          <w:b/>
          <w:szCs w:val="24"/>
        </w:rPr>
        <w:br/>
      </w:r>
    </w:p>
    <w:tbl>
      <w:tblPr>
        <w:tblpPr w:leftFromText="180" w:rightFromText="180" w:vertAnchor="text" w:tblpX="-612" w:tblpY="1"/>
        <w:tblOverlap w:val="never"/>
        <w:tblW w:w="581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15"/>
        <w:gridCol w:w="4043"/>
        <w:gridCol w:w="1758"/>
        <w:gridCol w:w="1580"/>
        <w:gridCol w:w="1582"/>
        <w:gridCol w:w="1289"/>
      </w:tblGrid>
      <w:tr w:rsidR="0077659D" w:rsidRPr="00540519" w14:paraId="7A730A7C" w14:textId="77777777" w:rsidTr="00CB7A09">
        <w:trPr>
          <w:trHeight w:val="395"/>
        </w:trPr>
        <w:tc>
          <w:tcPr>
            <w:tcW w:w="283"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64A38610" w14:textId="77777777" w:rsidR="0077659D" w:rsidRPr="00540519" w:rsidRDefault="0077659D" w:rsidP="00CB7A09">
            <w:pPr>
              <w:pStyle w:val="Heading5"/>
              <w:jc w:val="left"/>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05B0780" w14:textId="77777777" w:rsidR="0077659D" w:rsidRPr="00540519" w:rsidRDefault="0077659D" w:rsidP="00CB7A09">
            <w:pPr>
              <w:pStyle w:val="Heading5"/>
              <w:jc w:val="left"/>
              <w:rPr>
                <w:rFonts w:ascii="Arial" w:hAnsi="Arial" w:cs="Arial"/>
                <w:b/>
                <w:sz w:val="24"/>
                <w:szCs w:val="24"/>
              </w:rPr>
            </w:pPr>
            <w:r w:rsidRPr="00540519">
              <w:rPr>
                <w:rFonts w:ascii="Arial" w:hAnsi="Arial" w:cs="Arial"/>
                <w:b/>
                <w:sz w:val="24"/>
                <w:szCs w:val="24"/>
              </w:rPr>
              <w:t>TOPIC</w:t>
            </w:r>
          </w:p>
        </w:tc>
        <w:tc>
          <w:tcPr>
            <w:tcW w:w="809"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F3BA4B8" w14:textId="77777777" w:rsidR="0077659D" w:rsidRPr="00540519" w:rsidRDefault="0077659D" w:rsidP="00CB7A09">
            <w:pPr>
              <w:pStyle w:val="Heading5"/>
              <w:jc w:val="left"/>
              <w:rPr>
                <w:rFonts w:ascii="Arial" w:hAnsi="Arial" w:cs="Arial"/>
                <w:b/>
                <w:sz w:val="24"/>
                <w:szCs w:val="24"/>
              </w:rPr>
            </w:pPr>
            <w:r w:rsidRPr="00540519">
              <w:rPr>
                <w:rFonts w:ascii="Arial" w:hAnsi="Arial" w:cs="Arial"/>
                <w:b/>
                <w:sz w:val="24"/>
                <w:szCs w:val="24"/>
              </w:rPr>
              <w:t>PRESENTER</w:t>
            </w:r>
          </w:p>
        </w:tc>
        <w:tc>
          <w:tcPr>
            <w:tcW w:w="72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E2B2459" w14:textId="77777777" w:rsidR="0077659D" w:rsidRPr="00540519" w:rsidRDefault="0077659D" w:rsidP="00CB7A09">
            <w:pPr>
              <w:pStyle w:val="Heading5"/>
              <w:jc w:val="left"/>
              <w:rPr>
                <w:rFonts w:ascii="Arial" w:hAnsi="Arial" w:cs="Arial"/>
                <w:b/>
                <w:sz w:val="24"/>
                <w:szCs w:val="24"/>
              </w:rPr>
            </w:pPr>
            <w:r w:rsidRPr="00540519">
              <w:rPr>
                <w:rFonts w:ascii="Arial" w:hAnsi="Arial" w:cs="Arial"/>
                <w:b/>
                <w:sz w:val="24"/>
                <w:szCs w:val="24"/>
              </w:rPr>
              <w:t>ITEM</w:t>
            </w:r>
          </w:p>
          <w:p w14:paraId="381E4DC3" w14:textId="77777777" w:rsidR="0077659D" w:rsidRPr="00540519" w:rsidRDefault="0077659D" w:rsidP="00CB7A09">
            <w:pPr>
              <w:rPr>
                <w:rFonts w:ascii="Arial" w:hAnsi="Arial" w:cs="Arial"/>
                <w:b/>
                <w:sz w:val="24"/>
                <w:szCs w:val="24"/>
              </w:rPr>
            </w:pPr>
            <w:r w:rsidRPr="00540519">
              <w:rPr>
                <w:rFonts w:ascii="Arial" w:hAnsi="Arial" w:cs="Arial"/>
                <w:b/>
                <w:sz w:val="24"/>
                <w:szCs w:val="24"/>
              </w:rPr>
              <w:t>TYPE</w:t>
            </w:r>
          </w:p>
        </w:tc>
        <w:tc>
          <w:tcPr>
            <w:tcW w:w="728"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D9A0D19" w14:textId="77777777" w:rsidR="0077659D" w:rsidRPr="00540519" w:rsidRDefault="0077659D" w:rsidP="00CB7A09">
            <w:pPr>
              <w:pStyle w:val="Heading5"/>
              <w:jc w:val="left"/>
              <w:rPr>
                <w:rFonts w:ascii="Arial" w:hAnsi="Arial" w:cs="Arial"/>
                <w:b/>
                <w:sz w:val="24"/>
                <w:szCs w:val="24"/>
              </w:rPr>
            </w:pPr>
            <w:r w:rsidRPr="00540519">
              <w:rPr>
                <w:rFonts w:ascii="Arial" w:hAnsi="Arial" w:cs="Arial"/>
                <w:b/>
                <w:sz w:val="24"/>
                <w:szCs w:val="24"/>
              </w:rPr>
              <w:t>TIME ALLOTTED</w:t>
            </w:r>
          </w:p>
        </w:tc>
        <w:tc>
          <w:tcPr>
            <w:tcW w:w="59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19F5816E" w14:textId="77777777" w:rsidR="0077659D" w:rsidRPr="00540519" w:rsidRDefault="0077659D" w:rsidP="00CB7A09">
            <w:pPr>
              <w:pStyle w:val="Heading5"/>
              <w:jc w:val="left"/>
              <w:rPr>
                <w:rFonts w:ascii="Arial" w:hAnsi="Arial" w:cs="Arial"/>
                <w:b/>
                <w:sz w:val="24"/>
                <w:szCs w:val="24"/>
              </w:rPr>
            </w:pPr>
            <w:r w:rsidRPr="00540519">
              <w:rPr>
                <w:rFonts w:ascii="Arial" w:hAnsi="Arial" w:cs="Arial"/>
                <w:b/>
                <w:sz w:val="24"/>
                <w:szCs w:val="24"/>
              </w:rPr>
              <w:t>Action</w:t>
            </w:r>
          </w:p>
        </w:tc>
      </w:tr>
      <w:tr w:rsidR="0077659D" w:rsidRPr="00540519" w14:paraId="6E9F3297" w14:textId="77777777" w:rsidTr="00CB7A09">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A6639B9" w14:textId="77777777" w:rsidR="0077659D" w:rsidRPr="00540519" w:rsidRDefault="0077659D"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C13FA8" w14:textId="77777777" w:rsidR="0077659D" w:rsidRPr="00540519" w:rsidRDefault="0077659D" w:rsidP="00CB7A09">
            <w:pPr>
              <w:rPr>
                <w:rFonts w:ascii="Arial" w:hAnsi="Arial" w:cs="Arial"/>
                <w:sz w:val="24"/>
                <w:szCs w:val="24"/>
              </w:rPr>
            </w:pPr>
            <w:r w:rsidRPr="00540519">
              <w:rPr>
                <w:rFonts w:ascii="Arial" w:hAnsi="Arial" w:cs="Arial"/>
                <w:sz w:val="24"/>
                <w:szCs w:val="24"/>
              </w:rPr>
              <w:t>Call to order; approval of agenda</w:t>
            </w:r>
            <w:r>
              <w:rPr>
                <w:rFonts w:ascii="Arial" w:hAnsi="Arial" w:cs="Arial"/>
                <w:sz w:val="24"/>
                <w:szCs w:val="24"/>
              </w:rPr>
              <w:t xml:space="preserve">, minutes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B3D484" w14:textId="77777777" w:rsidR="0077659D" w:rsidRPr="00540519" w:rsidRDefault="0077659D" w:rsidP="00CB7A09">
            <w:pPr>
              <w:rPr>
                <w:rFonts w:ascii="Arial" w:hAnsi="Arial" w:cs="Arial"/>
                <w:sz w:val="24"/>
                <w:szCs w:val="24"/>
              </w:rPr>
            </w:pPr>
            <w:r>
              <w:rPr>
                <w:rFonts w:ascii="Arial" w:hAnsi="Arial" w:cs="Arial"/>
                <w:sz w:val="24"/>
                <w:szCs w:val="24"/>
              </w:rPr>
              <w:t>Rempt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ECA68A" w14:textId="77777777" w:rsidR="0077659D" w:rsidRPr="00540519" w:rsidRDefault="0077659D" w:rsidP="00CB7A09">
            <w:pPr>
              <w:rPr>
                <w:rFonts w:ascii="Arial" w:hAnsi="Arial" w:cs="Arial"/>
                <w:sz w:val="24"/>
                <w:szCs w:val="24"/>
              </w:rPr>
            </w:pPr>
            <w:r>
              <w:rPr>
                <w:rFonts w:ascii="Arial" w:hAnsi="Arial" w:cs="Arial"/>
                <w:sz w:val="24"/>
                <w:szCs w:val="24"/>
              </w:rPr>
              <w:t>Action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BDED20" w14:textId="77777777" w:rsidR="0077659D" w:rsidRPr="00540519" w:rsidRDefault="00797D2C" w:rsidP="00CB7A09">
            <w:pPr>
              <w:rPr>
                <w:rFonts w:ascii="Arial" w:hAnsi="Arial" w:cs="Arial"/>
                <w:sz w:val="24"/>
                <w:szCs w:val="24"/>
              </w:rPr>
            </w:pPr>
            <w:r>
              <w:rPr>
                <w:rFonts w:ascii="Arial" w:hAnsi="Arial" w:cs="Arial"/>
                <w:sz w:val="24"/>
                <w:szCs w:val="24"/>
              </w:rPr>
              <w:t>5</w:t>
            </w:r>
            <w:r w:rsidR="0077659D" w:rsidRPr="00540519">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13EBB2B" w14:textId="77777777" w:rsidR="0077659D" w:rsidRPr="00540519" w:rsidRDefault="0077659D" w:rsidP="00CB7A09">
            <w:pPr>
              <w:rPr>
                <w:rFonts w:ascii="Arial" w:hAnsi="Arial" w:cs="Arial"/>
                <w:sz w:val="24"/>
                <w:szCs w:val="24"/>
              </w:rPr>
            </w:pPr>
          </w:p>
        </w:tc>
      </w:tr>
      <w:tr w:rsidR="009F2765" w:rsidRPr="00540519" w14:paraId="702B2313" w14:textId="77777777" w:rsidTr="008B0ABA">
        <w:trPr>
          <w:trHeight w:val="464"/>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C64C01E" w14:textId="1CD9F9EB" w:rsidR="009F2765" w:rsidRPr="00540519" w:rsidRDefault="00FD5200" w:rsidP="00CB7A09">
            <w:pPr>
              <w:rPr>
                <w:rFonts w:ascii="Arial" w:hAnsi="Arial" w:cs="Arial"/>
                <w:sz w:val="24"/>
                <w:szCs w:val="24"/>
              </w:rPr>
            </w:pPr>
            <w:r>
              <w:rPr>
                <w:rFonts w:ascii="Arial" w:hAnsi="Arial" w:cs="Arial"/>
                <w:sz w:val="24"/>
                <w:szCs w:val="24"/>
              </w:rPr>
              <w:t xml:space="preserve">M/S/A, on both.  </w:t>
            </w:r>
          </w:p>
        </w:tc>
      </w:tr>
      <w:tr w:rsidR="0077659D" w:rsidRPr="00540519" w14:paraId="3789C25C" w14:textId="77777777" w:rsidTr="00CB7A09">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1ED8A8F" w14:textId="77777777" w:rsidR="0077659D" w:rsidRPr="00540519" w:rsidRDefault="0077659D"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0E97720" w14:textId="0DEBC673" w:rsidR="0077659D" w:rsidRPr="008269B3" w:rsidRDefault="00C15BFD" w:rsidP="00C15BFD">
            <w:pPr>
              <w:rPr>
                <w:rFonts w:ascii="Arial" w:hAnsi="Arial" w:cs="Arial"/>
                <w:sz w:val="24"/>
                <w:szCs w:val="24"/>
              </w:rPr>
            </w:pPr>
            <w:r>
              <w:rPr>
                <w:rFonts w:ascii="Arial" w:hAnsi="Arial" w:cs="Arial"/>
                <w:sz w:val="24"/>
                <w:szCs w:val="24"/>
              </w:rPr>
              <w:t xml:space="preserve">All Hail the Grief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78BE509" w14:textId="780DF7B7" w:rsidR="0077659D" w:rsidRPr="00540519" w:rsidRDefault="00734F6B" w:rsidP="00CB7A09">
            <w:pPr>
              <w:rPr>
                <w:rFonts w:ascii="Arial" w:hAnsi="Arial" w:cs="Arial"/>
                <w:sz w:val="24"/>
                <w:szCs w:val="24"/>
              </w:rPr>
            </w:pPr>
            <w:r>
              <w:rPr>
                <w:rFonts w:ascii="Arial" w:hAnsi="Arial" w:cs="Arial"/>
                <w:sz w:val="24"/>
                <w:szCs w:val="24"/>
              </w:rPr>
              <w:t>Rempt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CDE5F04" w14:textId="77777777" w:rsidR="0077659D" w:rsidRPr="00540519" w:rsidRDefault="0077659D" w:rsidP="00CB7A09">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9EFE0A3" w14:textId="246F03DB" w:rsidR="0077659D" w:rsidRPr="00540519" w:rsidRDefault="00C15BFD" w:rsidP="00CB7A09">
            <w:pPr>
              <w:rPr>
                <w:rFonts w:ascii="Arial" w:hAnsi="Arial" w:cs="Arial"/>
                <w:sz w:val="24"/>
                <w:szCs w:val="24"/>
              </w:rPr>
            </w:pPr>
            <w:r>
              <w:rPr>
                <w:rFonts w:ascii="Arial" w:hAnsi="Arial" w:cs="Arial"/>
                <w:sz w:val="24"/>
                <w:szCs w:val="24"/>
              </w:rPr>
              <w:t>3</w:t>
            </w:r>
            <w:r w:rsidR="0077659D">
              <w:rPr>
                <w:rFonts w:ascii="Arial" w:hAnsi="Arial" w:cs="Arial"/>
                <w:sz w:val="24"/>
                <w:szCs w:val="24"/>
              </w:rPr>
              <w:t xml:space="preserve">0 </w:t>
            </w:r>
            <w:r w:rsidR="0077659D" w:rsidRPr="00540519">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289B24B" w14:textId="77777777" w:rsidR="0077659D" w:rsidRPr="00540519" w:rsidRDefault="0077659D" w:rsidP="00CB7A09">
            <w:pPr>
              <w:rPr>
                <w:rFonts w:ascii="Arial" w:hAnsi="Arial" w:cs="Arial"/>
                <w:sz w:val="24"/>
                <w:szCs w:val="24"/>
              </w:rPr>
            </w:pPr>
          </w:p>
        </w:tc>
      </w:tr>
      <w:tr w:rsidR="0077659D" w:rsidRPr="00540519" w14:paraId="74A16D49" w14:textId="77777777" w:rsidTr="009F2765">
        <w:trPr>
          <w:trHeight w:val="461"/>
          <w:hidden/>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398E1BB9" w14:textId="5750C10E" w:rsidR="0077659D" w:rsidRDefault="006D6676" w:rsidP="00187ACA">
            <w:pPr>
              <w:rPr>
                <w:rFonts w:ascii="Arial" w:hAnsi="Arial" w:cs="Arial"/>
                <w:vanish/>
                <w:sz w:val="24"/>
                <w:szCs w:val="24"/>
              </w:rPr>
            </w:pPr>
            <w:r>
              <w:rPr>
                <w:rFonts w:ascii="Arial" w:hAnsi="Arial" w:cs="Arial"/>
                <w:vanish/>
                <w:sz w:val="24"/>
                <w:szCs w:val="24"/>
              </w:rPr>
              <w:t xml:space="preserve">We cannot excuse bad behavior because </w:t>
            </w:r>
            <w:r w:rsidR="007F0025">
              <w:rPr>
                <w:rFonts w:ascii="Arial" w:hAnsi="Arial" w:cs="Arial"/>
                <w:vanish/>
                <w:sz w:val="24"/>
                <w:szCs w:val="24"/>
              </w:rPr>
              <w:t>someone is ill, including</w:t>
            </w:r>
            <w:r>
              <w:rPr>
                <w:rFonts w:ascii="Arial" w:hAnsi="Arial" w:cs="Arial"/>
                <w:vanish/>
                <w:sz w:val="24"/>
                <w:szCs w:val="24"/>
              </w:rPr>
              <w:t xml:space="preserve"> mentally ill.  </w:t>
            </w:r>
            <w:r w:rsidR="007F0025">
              <w:rPr>
                <w:rFonts w:ascii="Arial" w:hAnsi="Arial" w:cs="Arial"/>
                <w:vanish/>
                <w:sz w:val="24"/>
                <w:szCs w:val="24"/>
              </w:rPr>
              <w:t xml:space="preserve">If an employee had a medical condition shouldn’t the district direct them to the help they need?  </w:t>
            </w:r>
          </w:p>
          <w:p w14:paraId="3FE0A3DB" w14:textId="77777777" w:rsidR="007F0025" w:rsidRDefault="007F0025" w:rsidP="00187ACA">
            <w:pPr>
              <w:rPr>
                <w:rFonts w:ascii="Arial" w:hAnsi="Arial" w:cs="Arial"/>
                <w:vanish/>
                <w:sz w:val="24"/>
                <w:szCs w:val="24"/>
              </w:rPr>
            </w:pPr>
          </w:p>
          <w:p w14:paraId="33538A3B" w14:textId="0AD86659" w:rsidR="007F0025" w:rsidRDefault="007F0025" w:rsidP="007F0025">
            <w:pPr>
              <w:rPr>
                <w:rFonts w:ascii="Arial" w:hAnsi="Arial" w:cs="Arial"/>
                <w:sz w:val="24"/>
                <w:szCs w:val="24"/>
              </w:rPr>
            </w:pPr>
            <w:r>
              <w:rPr>
                <w:rFonts w:ascii="Arial" w:hAnsi="Arial" w:cs="Arial"/>
                <w:vanish/>
                <w:sz w:val="24"/>
                <w:szCs w:val="24"/>
              </w:rPr>
              <w:t xml:space="preserve">It was also clarified that the Presidential hiring committee is 45-55% Latino make up and there is only one African-American member. </w:t>
            </w:r>
            <w:r>
              <w:rPr>
                <w:rFonts w:ascii="Arial" w:hAnsi="Arial" w:cs="Arial"/>
                <w:sz w:val="24"/>
                <w:szCs w:val="24"/>
              </w:rPr>
              <w:t xml:space="preserve"> It is important that everyone knows the make-up of the committee is good, but it is hard to send a global.  What happened when faculty bring slander charges against another faculty? If a faculty complains about another faculty the union will defend the accused.  The union cannot help one faculty go against another.  </w:t>
            </w:r>
            <w:r>
              <w:rPr>
                <w:rFonts w:ascii="Arial" w:hAnsi="Arial" w:cs="Arial"/>
                <w:vanish/>
                <w:sz w:val="24"/>
                <w:szCs w:val="24"/>
              </w:rPr>
              <w:t xml:space="preserve">The union will fully defend anyone as is their duty, they are like the public defenders’ office.  SCEA has a legal obligation to do so.  </w:t>
            </w:r>
          </w:p>
          <w:p w14:paraId="26EAC6D6" w14:textId="77777777" w:rsidR="007F0025" w:rsidRDefault="007F0025" w:rsidP="007F0025">
            <w:pPr>
              <w:rPr>
                <w:rFonts w:ascii="Arial" w:hAnsi="Arial" w:cs="Arial"/>
                <w:sz w:val="24"/>
                <w:szCs w:val="24"/>
              </w:rPr>
            </w:pPr>
          </w:p>
          <w:p w14:paraId="17DACB93" w14:textId="2E140368" w:rsidR="007F0025" w:rsidRDefault="007F0025" w:rsidP="007F0025">
            <w:pPr>
              <w:rPr>
                <w:rFonts w:ascii="Arial" w:hAnsi="Arial" w:cs="Arial"/>
                <w:sz w:val="24"/>
                <w:szCs w:val="24"/>
              </w:rPr>
            </w:pPr>
            <w:r>
              <w:rPr>
                <w:rFonts w:ascii="Arial" w:hAnsi="Arial" w:cs="Arial"/>
                <w:sz w:val="24"/>
                <w:szCs w:val="24"/>
              </w:rPr>
              <w:t>How do we fix this?  The district has an obligation to take action because district resources were used.  The district keeps allowing this to happen and has created the situation.  This is something for the district to take on, not the senate.  Are consequences for misuse of district resources written anywhere?</w:t>
            </w:r>
          </w:p>
          <w:p w14:paraId="3FC072FC" w14:textId="77777777" w:rsidR="007F0025" w:rsidRDefault="007F0025" w:rsidP="007F0025">
            <w:pPr>
              <w:rPr>
                <w:rFonts w:ascii="Arial" w:hAnsi="Arial" w:cs="Arial"/>
                <w:sz w:val="24"/>
                <w:szCs w:val="24"/>
              </w:rPr>
            </w:pPr>
          </w:p>
          <w:p w14:paraId="3AF21877" w14:textId="5D92B6ED" w:rsidR="007F0025" w:rsidRPr="0082427B" w:rsidRDefault="007F0025" w:rsidP="007F0025">
            <w:pPr>
              <w:rPr>
                <w:rFonts w:ascii="Arial" w:hAnsi="Arial" w:cs="Arial"/>
                <w:vanish/>
                <w:sz w:val="24"/>
                <w:szCs w:val="24"/>
              </w:rPr>
            </w:pPr>
            <w:r>
              <w:rPr>
                <w:rFonts w:ascii="Arial" w:hAnsi="Arial" w:cs="Arial"/>
                <w:sz w:val="24"/>
                <w:szCs w:val="24"/>
              </w:rPr>
              <w:t xml:space="preserve">It was suggested we sue for not properly overseeing an employee.  </w:t>
            </w:r>
          </w:p>
        </w:tc>
      </w:tr>
      <w:tr w:rsidR="0077659D" w:rsidRPr="00540519" w14:paraId="4A1B3AA5" w14:textId="77777777" w:rsidTr="00CB7A09">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FEA8479" w14:textId="77777777" w:rsidR="0077659D" w:rsidRPr="00540519" w:rsidRDefault="0077659D"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2E91902" w14:textId="050DE5B6" w:rsidR="0077659D" w:rsidRDefault="009F2765" w:rsidP="00CB7A09">
            <w:pPr>
              <w:rPr>
                <w:rFonts w:ascii="Arial" w:hAnsi="Arial" w:cs="Arial"/>
                <w:sz w:val="24"/>
                <w:szCs w:val="24"/>
              </w:rPr>
            </w:pPr>
            <w:r>
              <w:rPr>
                <w:rFonts w:ascii="Arial" w:hAnsi="Arial" w:cs="Arial"/>
                <w:sz w:val="24"/>
                <w:szCs w:val="24"/>
              </w:rPr>
              <w:t>Carnival of Chairs</w:t>
            </w:r>
            <w:r w:rsidR="00734F6B">
              <w:rPr>
                <w:rFonts w:ascii="Arial" w:hAnsi="Arial" w:cs="Arial"/>
                <w:sz w:val="24"/>
                <w:szCs w:val="24"/>
              </w:rPr>
              <w:t>- update</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3712FBB" w14:textId="77777777" w:rsidR="0077659D" w:rsidRDefault="0077659D" w:rsidP="00CB7A09">
            <w:pPr>
              <w:rPr>
                <w:rFonts w:ascii="Arial" w:hAnsi="Arial" w:cs="Arial"/>
                <w:sz w:val="24"/>
                <w:szCs w:val="24"/>
              </w:rPr>
            </w:pPr>
            <w:r>
              <w:rPr>
                <w:rFonts w:ascii="Arial" w:hAnsi="Arial" w:cs="Arial"/>
                <w:sz w:val="24"/>
                <w:szCs w:val="24"/>
              </w:rPr>
              <w:t>Rempt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840CFC7" w14:textId="77777777" w:rsidR="0077659D" w:rsidRDefault="0077659D" w:rsidP="00CB7A09">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97003FF" w14:textId="762F92F2" w:rsidR="0077659D" w:rsidRPr="00540519" w:rsidRDefault="00C15BFD" w:rsidP="00CB7A09">
            <w:pPr>
              <w:rPr>
                <w:rFonts w:ascii="Arial" w:hAnsi="Arial" w:cs="Arial"/>
                <w:sz w:val="24"/>
                <w:szCs w:val="24"/>
              </w:rPr>
            </w:pPr>
            <w:r>
              <w:rPr>
                <w:rFonts w:ascii="Arial" w:hAnsi="Arial" w:cs="Arial"/>
                <w:sz w:val="24"/>
                <w:szCs w:val="24"/>
              </w:rPr>
              <w:t>5</w:t>
            </w:r>
            <w:r w:rsidR="0077659D">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9562D79" w14:textId="77777777" w:rsidR="0077659D" w:rsidRPr="00540519" w:rsidRDefault="0077659D" w:rsidP="00CB7A09">
            <w:pPr>
              <w:rPr>
                <w:rFonts w:ascii="Arial" w:hAnsi="Arial" w:cs="Arial"/>
                <w:sz w:val="24"/>
                <w:szCs w:val="24"/>
              </w:rPr>
            </w:pPr>
          </w:p>
        </w:tc>
      </w:tr>
      <w:tr w:rsidR="0077659D" w:rsidRPr="00540519" w14:paraId="1D1A6135" w14:textId="77777777" w:rsidTr="00CB7A09">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1C80FC5F" w14:textId="4FABFF66" w:rsidR="00471468" w:rsidRDefault="00471468" w:rsidP="00CB7A09">
            <w:pPr>
              <w:rPr>
                <w:rFonts w:ascii="Arial" w:hAnsi="Arial" w:cs="Arial"/>
                <w:sz w:val="24"/>
                <w:szCs w:val="24"/>
              </w:rPr>
            </w:pPr>
            <w:r>
              <w:rPr>
                <w:rFonts w:ascii="Arial" w:hAnsi="Arial" w:cs="Arial"/>
                <w:sz w:val="24"/>
                <w:szCs w:val="24"/>
              </w:rPr>
              <w:t>The</w:t>
            </w:r>
            <w:r w:rsidR="007F0025">
              <w:rPr>
                <w:rFonts w:ascii="Arial" w:hAnsi="Arial" w:cs="Arial"/>
                <w:sz w:val="24"/>
                <w:szCs w:val="24"/>
              </w:rPr>
              <w:t>re was a meeting on the</w:t>
            </w:r>
            <w:r>
              <w:rPr>
                <w:rFonts w:ascii="Arial" w:hAnsi="Arial" w:cs="Arial"/>
                <w:sz w:val="24"/>
                <w:szCs w:val="24"/>
              </w:rPr>
              <w:t xml:space="preserve"> Chair situation</w:t>
            </w:r>
            <w:r w:rsidR="00385D4D">
              <w:rPr>
                <w:rFonts w:ascii="Arial" w:hAnsi="Arial" w:cs="Arial"/>
                <w:sz w:val="24"/>
                <w:szCs w:val="24"/>
              </w:rPr>
              <w:t xml:space="preserve"> at </w:t>
            </w:r>
            <w:proofErr w:type="spellStart"/>
            <w:r w:rsidR="00385D4D">
              <w:rPr>
                <w:rFonts w:ascii="Arial" w:hAnsi="Arial" w:cs="Arial"/>
                <w:sz w:val="24"/>
                <w:szCs w:val="24"/>
              </w:rPr>
              <w:t>Otay</w:t>
            </w:r>
            <w:proofErr w:type="spellEnd"/>
            <w:r w:rsidR="00385D4D">
              <w:rPr>
                <w:rFonts w:ascii="Arial" w:hAnsi="Arial" w:cs="Arial"/>
                <w:sz w:val="24"/>
                <w:szCs w:val="24"/>
              </w:rPr>
              <w:t xml:space="preserve"> Mesa </w:t>
            </w:r>
            <w:r w:rsidR="007F0025">
              <w:rPr>
                <w:rFonts w:ascii="Arial" w:hAnsi="Arial" w:cs="Arial"/>
                <w:sz w:val="24"/>
                <w:szCs w:val="24"/>
              </w:rPr>
              <w:t>and Ron did not show.  The group</w:t>
            </w:r>
            <w:r w:rsidR="00385D4D">
              <w:rPr>
                <w:rFonts w:ascii="Arial" w:hAnsi="Arial" w:cs="Arial"/>
                <w:sz w:val="24"/>
                <w:szCs w:val="24"/>
              </w:rPr>
              <w:t xml:space="preserve"> agreed with David </w:t>
            </w:r>
            <w:proofErr w:type="spellStart"/>
            <w:r w:rsidR="00385D4D">
              <w:rPr>
                <w:rFonts w:ascii="Arial" w:hAnsi="Arial" w:cs="Arial"/>
                <w:sz w:val="24"/>
                <w:szCs w:val="24"/>
              </w:rPr>
              <w:t>Caspi</w:t>
            </w:r>
            <w:r w:rsidR="007F0025">
              <w:rPr>
                <w:rFonts w:ascii="Arial" w:hAnsi="Arial" w:cs="Arial"/>
                <w:sz w:val="24"/>
                <w:szCs w:val="24"/>
              </w:rPr>
              <w:t>’s</w:t>
            </w:r>
            <w:proofErr w:type="spellEnd"/>
            <w:r w:rsidR="007F0025">
              <w:rPr>
                <w:rFonts w:ascii="Arial" w:hAnsi="Arial" w:cs="Arial"/>
                <w:sz w:val="24"/>
                <w:szCs w:val="24"/>
              </w:rPr>
              <w:t xml:space="preserve"> perspective</w:t>
            </w:r>
            <w:r w:rsidR="00385D4D">
              <w:rPr>
                <w:rFonts w:ascii="Arial" w:hAnsi="Arial" w:cs="Arial"/>
                <w:sz w:val="24"/>
                <w:szCs w:val="24"/>
              </w:rPr>
              <w:t>, and will run an election.  Ron feels betrayed since they met without him, but he agrees with the outcome.  They will run a new election for a new chair to start in Spring</w:t>
            </w:r>
            <w:r w:rsidR="00976D1E">
              <w:rPr>
                <w:rFonts w:ascii="Arial" w:hAnsi="Arial" w:cs="Arial"/>
                <w:sz w:val="24"/>
                <w:szCs w:val="24"/>
              </w:rPr>
              <w:t xml:space="preserve">. </w:t>
            </w:r>
            <w:r w:rsidR="00CF0B0C">
              <w:rPr>
                <w:rFonts w:ascii="Arial" w:hAnsi="Arial" w:cs="Arial"/>
                <w:sz w:val="24"/>
                <w:szCs w:val="24"/>
              </w:rPr>
              <w:t xml:space="preserve"> </w:t>
            </w:r>
          </w:p>
          <w:p w14:paraId="747F098B" w14:textId="77777777" w:rsidR="00CF0B0C" w:rsidRDefault="00CF0B0C" w:rsidP="00CB7A09">
            <w:pPr>
              <w:rPr>
                <w:rFonts w:ascii="Arial" w:hAnsi="Arial" w:cs="Arial"/>
                <w:sz w:val="24"/>
                <w:szCs w:val="24"/>
              </w:rPr>
            </w:pPr>
          </w:p>
          <w:p w14:paraId="11A5B4EB" w14:textId="452D9257" w:rsidR="00D54434" w:rsidRPr="00540519" w:rsidRDefault="00976D1E" w:rsidP="002C4747">
            <w:pPr>
              <w:rPr>
                <w:rFonts w:ascii="Arial" w:hAnsi="Arial" w:cs="Arial"/>
                <w:sz w:val="24"/>
                <w:szCs w:val="24"/>
              </w:rPr>
            </w:pPr>
            <w:r>
              <w:rPr>
                <w:rFonts w:ascii="Arial" w:hAnsi="Arial" w:cs="Arial"/>
                <w:sz w:val="24"/>
                <w:szCs w:val="24"/>
              </w:rPr>
              <w:t xml:space="preserve">Stan James was recalled again, </w:t>
            </w:r>
            <w:r w:rsidR="00E678FF">
              <w:rPr>
                <w:rFonts w:ascii="Arial" w:hAnsi="Arial" w:cs="Arial"/>
                <w:sz w:val="24"/>
                <w:szCs w:val="24"/>
              </w:rPr>
              <w:t xml:space="preserve">so </w:t>
            </w:r>
            <w:r>
              <w:rPr>
                <w:rFonts w:ascii="Arial" w:hAnsi="Arial" w:cs="Arial"/>
                <w:sz w:val="24"/>
                <w:szCs w:val="24"/>
              </w:rPr>
              <w:t xml:space="preserve">Cynthia ran a vote on a recall.  The recall vote failed, and only 4 people voted.  </w:t>
            </w:r>
            <w:r w:rsidR="00D54434">
              <w:rPr>
                <w:rFonts w:ascii="Arial" w:hAnsi="Arial" w:cs="Arial"/>
                <w:sz w:val="24"/>
                <w:szCs w:val="24"/>
              </w:rPr>
              <w:t xml:space="preserve"> </w:t>
            </w:r>
          </w:p>
        </w:tc>
      </w:tr>
      <w:tr w:rsidR="0077659D" w:rsidRPr="00540519" w14:paraId="5EF0FA3C" w14:textId="77777777" w:rsidTr="00CB7A09">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80FECD2" w14:textId="77777777" w:rsidR="0077659D" w:rsidRDefault="0077659D"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5FD0177" w14:textId="29890F4F" w:rsidR="0077659D" w:rsidRDefault="00BE2799" w:rsidP="00CB7A09">
            <w:pPr>
              <w:rPr>
                <w:rFonts w:ascii="Arial" w:hAnsi="Arial" w:cs="Arial"/>
                <w:sz w:val="24"/>
                <w:szCs w:val="24"/>
              </w:rPr>
            </w:pPr>
            <w:r>
              <w:rPr>
                <w:rFonts w:ascii="Arial" w:hAnsi="Arial" w:cs="Arial"/>
                <w:sz w:val="24"/>
                <w:szCs w:val="24"/>
              </w:rPr>
              <w:t>SLO</w:t>
            </w:r>
            <w:r w:rsidR="00C15BFD">
              <w:rPr>
                <w:rFonts w:ascii="Arial" w:hAnsi="Arial" w:cs="Arial"/>
                <w:sz w:val="24"/>
                <w:szCs w:val="24"/>
              </w:rPr>
              <w:t xml:space="preserve"> descent into hell</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62E0F84" w14:textId="77777777" w:rsidR="0077659D" w:rsidRDefault="009F2765" w:rsidP="00CB7A09">
            <w:pPr>
              <w:rPr>
                <w:rFonts w:ascii="Arial" w:hAnsi="Arial" w:cs="Arial"/>
                <w:sz w:val="24"/>
                <w:szCs w:val="24"/>
              </w:rPr>
            </w:pPr>
            <w:r>
              <w:rPr>
                <w:rFonts w:ascii="Arial" w:hAnsi="Arial" w:cs="Arial"/>
                <w:sz w:val="24"/>
                <w:szCs w:val="24"/>
              </w:rPr>
              <w:t>Rempt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0161A42" w14:textId="77777777" w:rsidR="0077659D" w:rsidRDefault="0077659D" w:rsidP="00CB7A09">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AFA57FB" w14:textId="1E0ACBD1" w:rsidR="0077659D" w:rsidRDefault="00C15BFD" w:rsidP="00CB7A09">
            <w:pPr>
              <w:rPr>
                <w:rFonts w:ascii="Arial" w:hAnsi="Arial" w:cs="Arial"/>
                <w:sz w:val="24"/>
                <w:szCs w:val="24"/>
              </w:rPr>
            </w:pPr>
            <w:r>
              <w:rPr>
                <w:rFonts w:ascii="Arial" w:hAnsi="Arial" w:cs="Arial"/>
                <w:sz w:val="24"/>
                <w:szCs w:val="24"/>
              </w:rPr>
              <w:t>4</w:t>
            </w:r>
            <w:r w:rsidR="0077659D">
              <w:rPr>
                <w:rFonts w:ascii="Arial" w:hAnsi="Arial" w:cs="Arial"/>
                <w:sz w:val="24"/>
                <w:szCs w:val="24"/>
              </w:rPr>
              <w:t>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10DF15B" w14:textId="77777777" w:rsidR="0077659D" w:rsidRPr="00540519" w:rsidRDefault="0077659D" w:rsidP="00CB7A09">
            <w:pPr>
              <w:rPr>
                <w:rFonts w:ascii="Arial" w:hAnsi="Arial" w:cs="Arial"/>
                <w:sz w:val="24"/>
                <w:szCs w:val="24"/>
              </w:rPr>
            </w:pPr>
          </w:p>
        </w:tc>
      </w:tr>
      <w:tr w:rsidR="0077659D" w:rsidRPr="00540519" w14:paraId="2E81AD50" w14:textId="77777777" w:rsidTr="00E74399">
        <w:trPr>
          <w:trHeight w:val="575"/>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5F727488" w14:textId="412C0BE3" w:rsidR="0077659D" w:rsidRDefault="00E74399" w:rsidP="00ED4FCB">
            <w:pPr>
              <w:rPr>
                <w:rFonts w:ascii="Arial" w:hAnsi="Arial" w:cs="Arial"/>
                <w:sz w:val="24"/>
                <w:szCs w:val="24"/>
              </w:rPr>
            </w:pPr>
            <w:r>
              <w:rPr>
                <w:rFonts w:ascii="Arial" w:hAnsi="Arial" w:cs="Arial"/>
                <w:sz w:val="24"/>
                <w:szCs w:val="24"/>
              </w:rPr>
              <w:t>“In regards to SLO’s, be involved even if there is a question if you have to or not,” Bob Deegan 10/13/16.  There is no consistency across campus on what faculty are doing.  The union would like to negotiate for pay on these.  In the accreditation standards it talks about how faculty and admin work to</w:t>
            </w:r>
            <w:r w:rsidR="0031505F">
              <w:rPr>
                <w:rFonts w:ascii="Arial" w:hAnsi="Arial" w:cs="Arial"/>
                <w:sz w:val="24"/>
                <w:szCs w:val="24"/>
              </w:rPr>
              <w:t>gether for the good of the stud</w:t>
            </w:r>
            <w:r>
              <w:rPr>
                <w:rFonts w:ascii="Arial" w:hAnsi="Arial" w:cs="Arial"/>
                <w:sz w:val="24"/>
                <w:szCs w:val="24"/>
              </w:rPr>
              <w:t>e</w:t>
            </w:r>
            <w:r w:rsidR="0031505F">
              <w:rPr>
                <w:rFonts w:ascii="Arial" w:hAnsi="Arial" w:cs="Arial"/>
                <w:sz w:val="24"/>
                <w:szCs w:val="24"/>
              </w:rPr>
              <w:t>n</w:t>
            </w:r>
            <w:r>
              <w:rPr>
                <w:rFonts w:ascii="Arial" w:hAnsi="Arial" w:cs="Arial"/>
                <w:sz w:val="24"/>
                <w:szCs w:val="24"/>
              </w:rPr>
              <w:t xml:space="preserve">ts.  Faculty have shown a good faith effort.  The district has not, </w:t>
            </w:r>
            <w:r w:rsidR="0031505F">
              <w:rPr>
                <w:rFonts w:ascii="Arial" w:hAnsi="Arial" w:cs="Arial"/>
                <w:sz w:val="24"/>
                <w:szCs w:val="24"/>
              </w:rPr>
              <w:t xml:space="preserve">helped.  Faculty </w:t>
            </w:r>
            <w:r w:rsidR="00984454">
              <w:rPr>
                <w:rFonts w:ascii="Arial" w:hAnsi="Arial" w:cs="Arial"/>
                <w:sz w:val="24"/>
                <w:szCs w:val="24"/>
              </w:rPr>
              <w:t xml:space="preserve">have entered data </w:t>
            </w:r>
            <w:r w:rsidR="0031505F">
              <w:rPr>
                <w:rFonts w:ascii="Arial" w:hAnsi="Arial" w:cs="Arial"/>
                <w:sz w:val="24"/>
                <w:szCs w:val="24"/>
              </w:rPr>
              <w:t>for free because t</w:t>
            </w:r>
            <w:r w:rsidR="00184551">
              <w:rPr>
                <w:rFonts w:ascii="Arial" w:hAnsi="Arial" w:cs="Arial"/>
                <w:sz w:val="24"/>
                <w:szCs w:val="24"/>
              </w:rPr>
              <w:t xml:space="preserve">hey care about the students </w:t>
            </w:r>
            <w:r w:rsidR="006B18EC">
              <w:rPr>
                <w:rFonts w:ascii="Arial" w:hAnsi="Arial" w:cs="Arial"/>
                <w:sz w:val="24"/>
                <w:szCs w:val="24"/>
              </w:rPr>
              <w:t xml:space="preserve">and campus.  </w:t>
            </w:r>
            <w:r w:rsidR="00184551">
              <w:rPr>
                <w:rFonts w:ascii="Arial" w:hAnsi="Arial" w:cs="Arial"/>
                <w:sz w:val="24"/>
                <w:szCs w:val="24"/>
              </w:rPr>
              <w:t xml:space="preserve">The SCEA would like to find out where people are on SLO’s.  Faculty are being taken advantage of because admin is afraid of accreditation.  Faculty work 37.5 hours a week, so faculty can document what they are doing and not do something beyond that time. </w:t>
            </w:r>
            <w:r w:rsidR="00C916DC">
              <w:rPr>
                <w:rFonts w:ascii="Arial" w:hAnsi="Arial" w:cs="Arial"/>
                <w:sz w:val="24"/>
                <w:szCs w:val="24"/>
              </w:rPr>
              <w:t xml:space="preserve"> </w:t>
            </w:r>
            <w:r w:rsidR="00984454">
              <w:rPr>
                <w:rFonts w:ascii="Arial" w:hAnsi="Arial" w:cs="Arial"/>
                <w:sz w:val="24"/>
                <w:szCs w:val="24"/>
              </w:rPr>
              <w:t xml:space="preserve">Still if </w:t>
            </w:r>
            <w:proofErr w:type="gramStart"/>
            <w:r w:rsidR="00984454">
              <w:rPr>
                <w:rFonts w:ascii="Arial" w:hAnsi="Arial" w:cs="Arial"/>
                <w:sz w:val="24"/>
                <w:szCs w:val="24"/>
              </w:rPr>
              <w:t>would  be</w:t>
            </w:r>
            <w:proofErr w:type="gramEnd"/>
            <w:r w:rsidR="00984454">
              <w:rPr>
                <w:rFonts w:ascii="Arial" w:hAnsi="Arial" w:cs="Arial"/>
                <w:sz w:val="24"/>
                <w:szCs w:val="24"/>
              </w:rPr>
              <w:t xml:space="preserve"> bet to negotiate a deal so ACCJC can see a sustainable plan, and faculty and admin can be on the same page as to what should be happening.  </w:t>
            </w:r>
          </w:p>
          <w:p w14:paraId="05FD6891" w14:textId="77777777" w:rsidR="00991955" w:rsidRDefault="00991955" w:rsidP="00ED4FCB">
            <w:pPr>
              <w:rPr>
                <w:rFonts w:ascii="Arial" w:hAnsi="Arial" w:cs="Arial"/>
                <w:sz w:val="24"/>
                <w:szCs w:val="24"/>
              </w:rPr>
            </w:pPr>
          </w:p>
          <w:p w14:paraId="493532D8" w14:textId="77777777" w:rsidR="005B7FA3" w:rsidRDefault="001557C3" w:rsidP="00ED4FCB">
            <w:pPr>
              <w:rPr>
                <w:rFonts w:ascii="Arial" w:hAnsi="Arial" w:cs="Arial"/>
                <w:sz w:val="24"/>
                <w:szCs w:val="24"/>
              </w:rPr>
            </w:pPr>
            <w:r>
              <w:rPr>
                <w:rFonts w:ascii="Arial" w:hAnsi="Arial" w:cs="Arial"/>
                <w:sz w:val="24"/>
                <w:szCs w:val="24"/>
              </w:rPr>
              <w:t xml:space="preserve">This is another example of a lack of leadership.  </w:t>
            </w:r>
          </w:p>
          <w:p w14:paraId="18EC53A0" w14:textId="77777777" w:rsidR="003477E8" w:rsidRDefault="003477E8" w:rsidP="00ED4FCB">
            <w:pPr>
              <w:rPr>
                <w:rFonts w:ascii="Arial" w:hAnsi="Arial" w:cs="Arial"/>
                <w:sz w:val="24"/>
                <w:szCs w:val="24"/>
              </w:rPr>
            </w:pPr>
          </w:p>
          <w:p w14:paraId="1FFC8197" w14:textId="77777777" w:rsidR="003477E8" w:rsidRDefault="003477E8" w:rsidP="00ED4FCB">
            <w:pPr>
              <w:rPr>
                <w:rFonts w:ascii="Arial" w:hAnsi="Arial" w:cs="Arial"/>
                <w:sz w:val="24"/>
                <w:szCs w:val="24"/>
              </w:rPr>
            </w:pPr>
            <w:r>
              <w:rPr>
                <w:rFonts w:ascii="Arial" w:hAnsi="Arial" w:cs="Arial"/>
                <w:sz w:val="24"/>
                <w:szCs w:val="24"/>
              </w:rPr>
              <w:t xml:space="preserve">It was suggested we use data gathered to date to get through the next visit and then put a stop to all faculty entering data.  </w:t>
            </w:r>
          </w:p>
          <w:p w14:paraId="35044663" w14:textId="77777777" w:rsidR="00B10AEF" w:rsidRDefault="00B10AEF" w:rsidP="00ED4FCB">
            <w:pPr>
              <w:rPr>
                <w:rFonts w:ascii="Arial" w:hAnsi="Arial" w:cs="Arial"/>
                <w:sz w:val="24"/>
                <w:szCs w:val="24"/>
              </w:rPr>
            </w:pPr>
          </w:p>
          <w:p w14:paraId="10C1DEF3" w14:textId="29BDDEA0" w:rsidR="00B10AEF" w:rsidRDefault="00B10AEF" w:rsidP="00451D89">
            <w:pPr>
              <w:rPr>
                <w:rFonts w:ascii="Arial" w:hAnsi="Arial" w:cs="Arial"/>
                <w:sz w:val="24"/>
                <w:szCs w:val="24"/>
              </w:rPr>
            </w:pPr>
            <w:r>
              <w:rPr>
                <w:rFonts w:ascii="Arial" w:hAnsi="Arial" w:cs="Arial"/>
                <w:sz w:val="24"/>
                <w:szCs w:val="24"/>
              </w:rPr>
              <w:t xml:space="preserve">It was suggested it is time to talk to the Board to demand the district </w:t>
            </w:r>
            <w:r w:rsidR="00451D89">
              <w:rPr>
                <w:rFonts w:ascii="Arial" w:hAnsi="Arial" w:cs="Arial"/>
                <w:sz w:val="24"/>
                <w:szCs w:val="24"/>
              </w:rPr>
              <w:t xml:space="preserve">come to the table.  The statements on SLO’s is the they need to be widespread, consistent and sustainable.  This means widespread, consistent and sustainable work for faculty.  eLumen has fallen apart, and we do not have an SLO Coordinator.  </w:t>
            </w:r>
            <w:r w:rsidR="00CB0282">
              <w:rPr>
                <w:rFonts w:ascii="Arial" w:hAnsi="Arial" w:cs="Arial"/>
                <w:sz w:val="24"/>
                <w:szCs w:val="24"/>
              </w:rPr>
              <w:t>Rob will talk to the point people about the</w:t>
            </w:r>
            <w:r w:rsidR="000B2F87">
              <w:rPr>
                <w:rFonts w:ascii="Arial" w:hAnsi="Arial" w:cs="Arial"/>
                <w:sz w:val="24"/>
                <w:szCs w:val="24"/>
              </w:rPr>
              <w:t>i</w:t>
            </w:r>
            <w:r w:rsidR="00CB0282">
              <w:rPr>
                <w:rFonts w:ascii="Arial" w:hAnsi="Arial" w:cs="Arial"/>
                <w:sz w:val="24"/>
                <w:szCs w:val="24"/>
              </w:rPr>
              <w:t xml:space="preserve">r jobs and what their job duties are.  </w:t>
            </w:r>
          </w:p>
          <w:p w14:paraId="4F3CC72F" w14:textId="77777777" w:rsidR="00045B7A" w:rsidRDefault="00045B7A" w:rsidP="00451D89">
            <w:pPr>
              <w:rPr>
                <w:rFonts w:ascii="Arial" w:hAnsi="Arial" w:cs="Arial"/>
                <w:sz w:val="24"/>
                <w:szCs w:val="24"/>
              </w:rPr>
            </w:pPr>
          </w:p>
          <w:p w14:paraId="5DBCC941" w14:textId="5B082FFC" w:rsidR="00045B7A" w:rsidRPr="003D077D" w:rsidRDefault="00045B7A" w:rsidP="000B2F87">
            <w:pPr>
              <w:rPr>
                <w:rFonts w:ascii="Arial" w:hAnsi="Arial" w:cs="Arial"/>
                <w:sz w:val="24"/>
                <w:szCs w:val="24"/>
              </w:rPr>
            </w:pPr>
            <w:r>
              <w:rPr>
                <w:rFonts w:ascii="Arial" w:hAnsi="Arial" w:cs="Arial"/>
                <w:sz w:val="24"/>
                <w:szCs w:val="24"/>
              </w:rPr>
              <w:lastRenderedPageBreak/>
              <w:t>In the end after discussing the evidence</w:t>
            </w:r>
            <w:r w:rsidR="000B2F87">
              <w:rPr>
                <w:rFonts w:ascii="Arial" w:hAnsi="Arial" w:cs="Arial"/>
                <w:sz w:val="24"/>
                <w:szCs w:val="24"/>
              </w:rPr>
              <w:t>/history</w:t>
            </w:r>
            <w:r>
              <w:rPr>
                <w:rFonts w:ascii="Arial" w:hAnsi="Arial" w:cs="Arial"/>
                <w:sz w:val="24"/>
                <w:szCs w:val="24"/>
              </w:rPr>
              <w:t xml:space="preserve"> it does not appear to be the case that the district is working in good faith with faculty</w:t>
            </w:r>
            <w:r w:rsidR="000B2F87">
              <w:rPr>
                <w:rFonts w:ascii="Arial" w:hAnsi="Arial" w:cs="Arial"/>
                <w:sz w:val="24"/>
                <w:szCs w:val="24"/>
              </w:rPr>
              <w:t xml:space="preserve"> towards institutionalizing widespread, consistent and sustainable SLO processes.  </w:t>
            </w:r>
          </w:p>
        </w:tc>
      </w:tr>
      <w:tr w:rsidR="0077659D" w:rsidRPr="00540519" w14:paraId="73ED1AD2" w14:textId="77777777" w:rsidTr="00CB7A09">
        <w:trPr>
          <w:trHeight w:val="398"/>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FE2A2B7" w14:textId="77777777" w:rsidR="0077659D" w:rsidRPr="00540519" w:rsidRDefault="0077659D"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4891959" w14:textId="36217BD3" w:rsidR="0077659D" w:rsidRDefault="00C15BFD" w:rsidP="00CB7A09">
            <w:pPr>
              <w:rPr>
                <w:rFonts w:ascii="Arial" w:hAnsi="Arial" w:cs="Arial"/>
                <w:sz w:val="24"/>
                <w:szCs w:val="24"/>
              </w:rPr>
            </w:pPr>
            <w:r>
              <w:rPr>
                <w:rFonts w:ascii="Arial" w:hAnsi="Arial" w:cs="Arial"/>
                <w:sz w:val="24"/>
                <w:szCs w:val="24"/>
              </w:rPr>
              <w:t xml:space="preserve">Other Duties as assigned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A9E677D" w14:textId="373A36D5" w:rsidR="0077659D" w:rsidRDefault="00C15BFD" w:rsidP="00CB7A09">
            <w:pPr>
              <w:rPr>
                <w:rFonts w:ascii="Arial" w:hAnsi="Arial" w:cs="Arial"/>
                <w:sz w:val="24"/>
                <w:szCs w:val="24"/>
              </w:rPr>
            </w:pPr>
            <w:r>
              <w:rPr>
                <w:rFonts w:ascii="Arial" w:hAnsi="Arial" w:cs="Arial"/>
                <w:sz w:val="24"/>
                <w:szCs w:val="24"/>
              </w:rPr>
              <w:t>All</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9F4FF80" w14:textId="77777777" w:rsidR="0077659D" w:rsidRDefault="0077659D" w:rsidP="00CB7A09">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6FAAA38" w14:textId="4F5659A0" w:rsidR="0077659D" w:rsidRDefault="0077659D" w:rsidP="00CB7A09">
            <w:pPr>
              <w:rPr>
                <w:rFonts w:ascii="Arial" w:hAnsi="Arial" w:cs="Arial"/>
                <w:sz w:val="24"/>
                <w:szCs w:val="24"/>
              </w:rPr>
            </w:pP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960DC37" w14:textId="77777777" w:rsidR="0077659D" w:rsidRPr="00540519" w:rsidRDefault="0077659D" w:rsidP="00CB7A09">
            <w:pPr>
              <w:rPr>
                <w:rFonts w:ascii="Arial" w:hAnsi="Arial" w:cs="Arial"/>
                <w:sz w:val="24"/>
                <w:szCs w:val="24"/>
              </w:rPr>
            </w:pPr>
          </w:p>
        </w:tc>
      </w:tr>
      <w:tr w:rsidR="0077659D" w:rsidRPr="00540519" w14:paraId="08DD9345" w14:textId="77777777" w:rsidTr="00CB7A09">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A2AD941" w14:textId="5CB2AB57" w:rsidR="00220D35" w:rsidRPr="00540519" w:rsidRDefault="000B6A22" w:rsidP="00CB7A09">
            <w:pPr>
              <w:rPr>
                <w:rFonts w:ascii="Arial" w:hAnsi="Arial" w:cs="Arial"/>
                <w:sz w:val="24"/>
                <w:szCs w:val="24"/>
              </w:rPr>
            </w:pPr>
            <w:r>
              <w:rPr>
                <w:rFonts w:ascii="Arial" w:hAnsi="Arial" w:cs="Arial"/>
                <w:sz w:val="24"/>
                <w:szCs w:val="24"/>
              </w:rPr>
              <w:t>Time expired.</w:t>
            </w:r>
            <w:r w:rsidR="000342FA">
              <w:rPr>
                <w:rFonts w:ascii="Arial" w:hAnsi="Arial" w:cs="Arial"/>
                <w:sz w:val="24"/>
                <w:szCs w:val="24"/>
              </w:rPr>
              <w:t xml:space="preserve">  </w:t>
            </w:r>
          </w:p>
        </w:tc>
      </w:tr>
    </w:tbl>
    <w:p w14:paraId="18933E81" w14:textId="2160D1BE" w:rsidR="0077659D" w:rsidRDefault="0077659D" w:rsidP="0077659D">
      <w:pPr>
        <w:rPr>
          <w:rFonts w:ascii="Arial" w:hAnsi="Arial" w:cs="Arial"/>
          <w:b/>
          <w:sz w:val="24"/>
          <w:szCs w:val="24"/>
        </w:rPr>
      </w:pPr>
      <w:r w:rsidRPr="00952D69">
        <w:rPr>
          <w:rFonts w:ascii="Arial" w:hAnsi="Arial" w:cs="Arial"/>
          <w:b/>
          <w:sz w:val="24"/>
          <w:szCs w:val="24"/>
        </w:rPr>
        <w:t xml:space="preserve">Next Academic Senate </w:t>
      </w:r>
      <w:r>
        <w:rPr>
          <w:rFonts w:ascii="Arial" w:hAnsi="Arial" w:cs="Arial"/>
          <w:b/>
          <w:sz w:val="24"/>
          <w:szCs w:val="24"/>
        </w:rPr>
        <w:t xml:space="preserve">Exec </w:t>
      </w:r>
      <w:r w:rsidRPr="00952D69">
        <w:rPr>
          <w:rFonts w:ascii="Arial" w:hAnsi="Arial" w:cs="Arial"/>
          <w:b/>
          <w:sz w:val="24"/>
          <w:szCs w:val="24"/>
        </w:rPr>
        <w:t>Meeting</w:t>
      </w:r>
      <w:r w:rsidR="00F24DF9">
        <w:rPr>
          <w:rFonts w:ascii="Arial" w:hAnsi="Arial" w:cs="Arial"/>
          <w:b/>
          <w:sz w:val="24"/>
          <w:szCs w:val="24"/>
        </w:rPr>
        <w:t xml:space="preserve">: </w:t>
      </w:r>
      <w:r w:rsidR="00C15BFD">
        <w:rPr>
          <w:rFonts w:ascii="Arial" w:hAnsi="Arial" w:cs="Arial"/>
          <w:b/>
          <w:sz w:val="24"/>
          <w:szCs w:val="24"/>
        </w:rPr>
        <w:t>October 27</w:t>
      </w:r>
      <w:r>
        <w:rPr>
          <w:rFonts w:ascii="Arial" w:hAnsi="Arial" w:cs="Arial"/>
          <w:b/>
          <w:sz w:val="24"/>
          <w:szCs w:val="24"/>
        </w:rPr>
        <w:t>, 2016</w:t>
      </w:r>
    </w:p>
    <w:p w14:paraId="627A8EC1" w14:textId="52F7E788" w:rsidR="00FA0E55" w:rsidRDefault="00A437E5">
      <w:r>
        <w:t xml:space="preserve">Next Agenda items: </w:t>
      </w:r>
      <w:r w:rsidR="004B1E17">
        <w:t xml:space="preserve">Dissent </w:t>
      </w:r>
      <w:r>
        <w:t xml:space="preserve">or </w:t>
      </w:r>
      <w:r w:rsidR="004B1E17">
        <w:t>Descent into anarchy</w:t>
      </w:r>
    </w:p>
    <w:p w14:paraId="58409C13" w14:textId="77777777" w:rsidR="00A50D4C" w:rsidRDefault="00A50D4C"/>
    <w:sectPr w:rsidR="00A50D4C" w:rsidSect="00BA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930"/>
    <w:multiLevelType w:val="hybridMultilevel"/>
    <w:tmpl w:val="B282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9D"/>
    <w:rsid w:val="000342FA"/>
    <w:rsid w:val="0003588C"/>
    <w:rsid w:val="00045B7A"/>
    <w:rsid w:val="000729D6"/>
    <w:rsid w:val="0007391B"/>
    <w:rsid w:val="0008100F"/>
    <w:rsid w:val="000B2F87"/>
    <w:rsid w:val="000B6A22"/>
    <w:rsid w:val="00124B9A"/>
    <w:rsid w:val="001557C3"/>
    <w:rsid w:val="00156AFD"/>
    <w:rsid w:val="00183166"/>
    <w:rsid w:val="00184551"/>
    <w:rsid w:val="00186D22"/>
    <w:rsid w:val="00187ACA"/>
    <w:rsid w:val="001A6DB6"/>
    <w:rsid w:val="001D7A87"/>
    <w:rsid w:val="001E5C34"/>
    <w:rsid w:val="00220D35"/>
    <w:rsid w:val="002462EF"/>
    <w:rsid w:val="00246A3E"/>
    <w:rsid w:val="002A7A72"/>
    <w:rsid w:val="002B3CB5"/>
    <w:rsid w:val="002C0BAA"/>
    <w:rsid w:val="002C4747"/>
    <w:rsid w:val="0031505F"/>
    <w:rsid w:val="003477E8"/>
    <w:rsid w:val="00372F40"/>
    <w:rsid w:val="003759CF"/>
    <w:rsid w:val="00385D4D"/>
    <w:rsid w:val="00392DDB"/>
    <w:rsid w:val="003B3FE6"/>
    <w:rsid w:val="003E079A"/>
    <w:rsid w:val="004018D6"/>
    <w:rsid w:val="004244BE"/>
    <w:rsid w:val="00451D89"/>
    <w:rsid w:val="00461E60"/>
    <w:rsid w:val="00471468"/>
    <w:rsid w:val="00490CA0"/>
    <w:rsid w:val="004B1E17"/>
    <w:rsid w:val="004C0FCB"/>
    <w:rsid w:val="004F075E"/>
    <w:rsid w:val="00517525"/>
    <w:rsid w:val="0053138C"/>
    <w:rsid w:val="00536AF6"/>
    <w:rsid w:val="00587042"/>
    <w:rsid w:val="005B7FA3"/>
    <w:rsid w:val="005C34AF"/>
    <w:rsid w:val="005D0B08"/>
    <w:rsid w:val="005D7A00"/>
    <w:rsid w:val="00604866"/>
    <w:rsid w:val="00610DDB"/>
    <w:rsid w:val="00651A95"/>
    <w:rsid w:val="00685566"/>
    <w:rsid w:val="006B18EC"/>
    <w:rsid w:val="006D3779"/>
    <w:rsid w:val="006D6676"/>
    <w:rsid w:val="006F1011"/>
    <w:rsid w:val="00717520"/>
    <w:rsid w:val="00733662"/>
    <w:rsid w:val="00734F6B"/>
    <w:rsid w:val="00767218"/>
    <w:rsid w:val="0077659D"/>
    <w:rsid w:val="00790CC7"/>
    <w:rsid w:val="00791D90"/>
    <w:rsid w:val="00797D2C"/>
    <w:rsid w:val="007B3ECC"/>
    <w:rsid w:val="007E157E"/>
    <w:rsid w:val="007F0025"/>
    <w:rsid w:val="00816821"/>
    <w:rsid w:val="008327A2"/>
    <w:rsid w:val="00833F3E"/>
    <w:rsid w:val="008660B8"/>
    <w:rsid w:val="008B0ABA"/>
    <w:rsid w:val="008C79FA"/>
    <w:rsid w:val="00957C57"/>
    <w:rsid w:val="00976D1E"/>
    <w:rsid w:val="00984454"/>
    <w:rsid w:val="00991955"/>
    <w:rsid w:val="00991B69"/>
    <w:rsid w:val="009A0499"/>
    <w:rsid w:val="009A304D"/>
    <w:rsid w:val="009B293E"/>
    <w:rsid w:val="009F2765"/>
    <w:rsid w:val="00A05D31"/>
    <w:rsid w:val="00A357ED"/>
    <w:rsid w:val="00A370AD"/>
    <w:rsid w:val="00A437E5"/>
    <w:rsid w:val="00A46CB8"/>
    <w:rsid w:val="00A50D4C"/>
    <w:rsid w:val="00A62F73"/>
    <w:rsid w:val="00A71E81"/>
    <w:rsid w:val="00A92B82"/>
    <w:rsid w:val="00B10AEF"/>
    <w:rsid w:val="00B421CA"/>
    <w:rsid w:val="00B81BA6"/>
    <w:rsid w:val="00BE2799"/>
    <w:rsid w:val="00C11FFC"/>
    <w:rsid w:val="00C15BFD"/>
    <w:rsid w:val="00C35B26"/>
    <w:rsid w:val="00C55B4C"/>
    <w:rsid w:val="00C5634C"/>
    <w:rsid w:val="00C910C2"/>
    <w:rsid w:val="00C916DC"/>
    <w:rsid w:val="00C95DF6"/>
    <w:rsid w:val="00CB0282"/>
    <w:rsid w:val="00CE205B"/>
    <w:rsid w:val="00CF0B0C"/>
    <w:rsid w:val="00D12FFD"/>
    <w:rsid w:val="00D152AC"/>
    <w:rsid w:val="00D47FA2"/>
    <w:rsid w:val="00D54434"/>
    <w:rsid w:val="00D57074"/>
    <w:rsid w:val="00DD1301"/>
    <w:rsid w:val="00DD2475"/>
    <w:rsid w:val="00DD5EE0"/>
    <w:rsid w:val="00E538C3"/>
    <w:rsid w:val="00E559DC"/>
    <w:rsid w:val="00E678FF"/>
    <w:rsid w:val="00E74399"/>
    <w:rsid w:val="00E95B4C"/>
    <w:rsid w:val="00EA7651"/>
    <w:rsid w:val="00ED4FCB"/>
    <w:rsid w:val="00EE4E2F"/>
    <w:rsid w:val="00F17D42"/>
    <w:rsid w:val="00F24DF9"/>
    <w:rsid w:val="00F629D8"/>
    <w:rsid w:val="00FB4C69"/>
    <w:rsid w:val="00FD5200"/>
    <w:rsid w:val="00FE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49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9D"/>
    <w:rPr>
      <w:rFonts w:ascii="Tahoma" w:eastAsia="Times New Roman" w:hAnsi="Tahoma" w:cs="Times New Roman"/>
      <w:spacing w:val="4"/>
      <w:sz w:val="16"/>
      <w:szCs w:val="18"/>
    </w:rPr>
  </w:style>
  <w:style w:type="paragraph" w:styleId="Heading1">
    <w:name w:val="heading 1"/>
    <w:basedOn w:val="Normal"/>
    <w:next w:val="Normal"/>
    <w:link w:val="Heading1Char"/>
    <w:qFormat/>
    <w:rsid w:val="0077659D"/>
    <w:pPr>
      <w:outlineLvl w:val="0"/>
    </w:pPr>
    <w:rPr>
      <w:sz w:val="40"/>
      <w:szCs w:val="40"/>
    </w:rPr>
  </w:style>
  <w:style w:type="paragraph" w:styleId="Heading2">
    <w:name w:val="heading 2"/>
    <w:basedOn w:val="Heading1"/>
    <w:next w:val="Normal"/>
    <w:link w:val="Heading2Char"/>
    <w:qFormat/>
    <w:rsid w:val="0077659D"/>
    <w:pPr>
      <w:outlineLvl w:val="1"/>
    </w:pPr>
    <w:rPr>
      <w:sz w:val="24"/>
    </w:rPr>
  </w:style>
  <w:style w:type="paragraph" w:styleId="Heading3">
    <w:name w:val="heading 3"/>
    <w:basedOn w:val="Heading1"/>
    <w:next w:val="Normal"/>
    <w:link w:val="Heading3Char"/>
    <w:qFormat/>
    <w:rsid w:val="0077659D"/>
    <w:pPr>
      <w:outlineLvl w:val="2"/>
    </w:pPr>
    <w:rPr>
      <w:caps/>
      <w:color w:val="999999"/>
      <w:sz w:val="32"/>
    </w:rPr>
  </w:style>
  <w:style w:type="paragraph" w:styleId="Heading4">
    <w:name w:val="heading 4"/>
    <w:basedOn w:val="Normal"/>
    <w:next w:val="Normal"/>
    <w:link w:val="Heading4Char"/>
    <w:qFormat/>
    <w:rsid w:val="0077659D"/>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77659D"/>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59D"/>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77659D"/>
    <w:rPr>
      <w:rFonts w:ascii="Tahoma" w:eastAsia="Times New Roman" w:hAnsi="Tahoma" w:cs="Times New Roman"/>
      <w:spacing w:val="4"/>
      <w:szCs w:val="40"/>
    </w:rPr>
  </w:style>
  <w:style w:type="character" w:customStyle="1" w:styleId="Heading3Char">
    <w:name w:val="Heading 3 Char"/>
    <w:basedOn w:val="DefaultParagraphFont"/>
    <w:link w:val="Heading3"/>
    <w:rsid w:val="0077659D"/>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77659D"/>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77659D"/>
    <w:rPr>
      <w:rFonts w:ascii="Tahoma" w:eastAsia="Times New Roman" w:hAnsi="Tahoma" w:cs="Times New Roman"/>
      <w:caps/>
      <w:spacing w:val="4"/>
      <w:sz w:val="16"/>
      <w:szCs w:val="16"/>
    </w:rPr>
  </w:style>
  <w:style w:type="paragraph" w:customStyle="1" w:styleId="LightGrid-Accent31">
    <w:name w:val="Light Grid - Accent 31"/>
    <w:basedOn w:val="Normal"/>
    <w:uiPriority w:val="34"/>
    <w:qFormat/>
    <w:rsid w:val="0077659D"/>
    <w:pPr>
      <w:ind w:left="720"/>
      <w:contextualSpacing/>
    </w:pPr>
  </w:style>
  <w:style w:type="paragraph" w:customStyle="1" w:styleId="AllCapsHeading">
    <w:name w:val="All Caps Heading"/>
    <w:basedOn w:val="Normal"/>
    <w:rsid w:val="0077659D"/>
    <w:rPr>
      <w:b/>
      <w:caps/>
      <w:color w:val="808080"/>
      <w:sz w:val="14"/>
      <w:szCs w:val="16"/>
    </w:rPr>
  </w:style>
  <w:style w:type="paragraph" w:styleId="NormalWeb">
    <w:name w:val="Normal (Web)"/>
    <w:basedOn w:val="Normal"/>
    <w:uiPriority w:val="99"/>
    <w:unhideWhenUsed/>
    <w:rsid w:val="0077659D"/>
    <w:pPr>
      <w:spacing w:before="100" w:beforeAutospacing="1" w:after="100" w:afterAutospacing="1"/>
    </w:pPr>
    <w:rPr>
      <w:rFonts w:ascii="Times New Roman" w:eastAsia="Calibri"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caree12@yahoo.com</dc:creator>
  <cp:keywords/>
  <dc:description/>
  <cp:lastModifiedBy>Angela Arietti</cp:lastModifiedBy>
  <cp:revision>2</cp:revision>
  <cp:lastPrinted>2016-10-12T02:32:00Z</cp:lastPrinted>
  <dcterms:created xsi:type="dcterms:W3CDTF">2016-10-25T22:41:00Z</dcterms:created>
  <dcterms:modified xsi:type="dcterms:W3CDTF">2016-10-25T22:41:00Z</dcterms:modified>
</cp:coreProperties>
</file>