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9F7E45" w14:paraId="1343E47A" w14:textId="77777777" w:rsidTr="004E4E6D">
        <w:trPr>
          <w:trHeight w:val="576"/>
          <w:jc w:val="center"/>
        </w:trPr>
        <w:tc>
          <w:tcPr>
            <w:tcW w:w="10500" w:type="dxa"/>
            <w:gridSpan w:val="5"/>
            <w:tcMar>
              <w:top w:w="14" w:type="dxa"/>
              <w:left w:w="0" w:type="dxa"/>
              <w:bottom w:w="14" w:type="dxa"/>
              <w:right w:w="86" w:type="dxa"/>
            </w:tcMar>
            <w:vAlign w:val="center"/>
          </w:tcPr>
          <w:p w14:paraId="5B07BC46" w14:textId="77777777" w:rsidR="009F7E45" w:rsidRDefault="009F7E45" w:rsidP="004E4E6D">
            <w:pPr>
              <w:pStyle w:val="Heading1"/>
              <w:jc w:val="center"/>
              <w:rPr>
                <w:sz w:val="28"/>
                <w:szCs w:val="28"/>
              </w:rPr>
            </w:pPr>
            <w:r>
              <w:rPr>
                <w:sz w:val="28"/>
                <w:szCs w:val="28"/>
              </w:rPr>
              <w:t>Southwestern College Academic Senate Executive Committee</w:t>
            </w:r>
          </w:p>
          <w:p w14:paraId="52CEC330" w14:textId="7B41CA5C" w:rsidR="009F7E45" w:rsidRDefault="005016CD" w:rsidP="004E4E6D">
            <w:pPr>
              <w:pStyle w:val="Heading1"/>
              <w:jc w:val="center"/>
              <w:rPr>
                <w:sz w:val="28"/>
                <w:szCs w:val="28"/>
              </w:rPr>
            </w:pPr>
            <w:r>
              <w:rPr>
                <w:sz w:val="28"/>
                <w:szCs w:val="28"/>
              </w:rPr>
              <w:t>Minutes</w:t>
            </w:r>
            <w:bookmarkStart w:id="0" w:name="_GoBack"/>
            <w:bookmarkEnd w:id="0"/>
          </w:p>
          <w:p w14:paraId="6122E8A5" w14:textId="77777777" w:rsidR="009F7E45" w:rsidRDefault="009F7E45" w:rsidP="004E4E6D"/>
        </w:tc>
      </w:tr>
      <w:tr w:rsidR="009F7E45" w:rsidRPr="00540519" w14:paraId="00DB9E50" w14:textId="77777777" w:rsidTr="004E4E6D">
        <w:trPr>
          <w:trHeight w:val="274"/>
          <w:jc w:val="center"/>
        </w:trPr>
        <w:tc>
          <w:tcPr>
            <w:tcW w:w="198" w:type="dxa"/>
            <w:tcMar>
              <w:top w:w="14" w:type="dxa"/>
              <w:left w:w="0" w:type="dxa"/>
              <w:bottom w:w="14" w:type="dxa"/>
              <w:right w:w="86" w:type="dxa"/>
            </w:tcMar>
            <w:vAlign w:val="center"/>
          </w:tcPr>
          <w:p w14:paraId="2EA0CA54" w14:textId="77777777" w:rsidR="009F7E45" w:rsidRPr="00540519" w:rsidRDefault="009F7E45" w:rsidP="004E4E6D">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14:paraId="697EC038" w14:textId="77777777" w:rsidR="009F7E45" w:rsidRPr="00540519" w:rsidRDefault="009F7E45" w:rsidP="004E4E6D">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DATE: 2/16/2017</w:t>
            </w:r>
          </w:p>
        </w:tc>
        <w:tc>
          <w:tcPr>
            <w:tcW w:w="2839" w:type="dxa"/>
            <w:tcMar>
              <w:top w:w="14" w:type="dxa"/>
              <w:left w:w="0" w:type="dxa"/>
              <w:bottom w:w="14" w:type="dxa"/>
              <w:right w:w="86" w:type="dxa"/>
            </w:tcMar>
            <w:vAlign w:val="center"/>
            <w:hideMark/>
          </w:tcPr>
          <w:p w14:paraId="3EA11E07" w14:textId="77777777" w:rsidR="009F7E45" w:rsidRPr="00540519" w:rsidRDefault="009F7E45" w:rsidP="004E4E6D">
            <w:pPr>
              <w:pStyle w:val="Heading4"/>
              <w:framePr w:hSpace="0" w:wrap="auto" w:vAnchor="margin" w:hAnchor="text" w:xAlign="left" w:yAlign="inline"/>
              <w:rPr>
                <w:rFonts w:ascii="Arial" w:hAnsi="Arial" w:cs="Arial"/>
                <w:sz w:val="24"/>
                <w:szCs w:val="24"/>
              </w:rPr>
            </w:pPr>
            <w:r>
              <w:rPr>
                <w:rFonts w:ascii="Arial" w:hAnsi="Arial" w:cs="Arial"/>
                <w:sz w:val="24"/>
                <w:szCs w:val="24"/>
              </w:rPr>
              <w:t>1:15 P.M</w:t>
            </w:r>
            <w:r w:rsidRPr="00540519">
              <w:rPr>
                <w:rFonts w:ascii="Arial" w:hAnsi="Arial" w:cs="Arial"/>
                <w:sz w:val="24"/>
                <w:szCs w:val="24"/>
              </w:rPr>
              <w:t xml:space="preserve"> - </w:t>
            </w:r>
            <w:r>
              <w:rPr>
                <w:rFonts w:ascii="Arial" w:hAnsi="Arial" w:cs="Arial"/>
                <w:sz w:val="24"/>
                <w:szCs w:val="24"/>
              </w:rPr>
              <w:t>3:15</w:t>
            </w:r>
            <w:r w:rsidRPr="00540519">
              <w:rPr>
                <w:rFonts w:ascii="Arial" w:hAnsi="Arial" w:cs="Arial"/>
                <w:sz w:val="24"/>
                <w:szCs w:val="24"/>
              </w:rPr>
              <w:t xml:space="preserve"> p.m.</w:t>
            </w:r>
          </w:p>
        </w:tc>
        <w:tc>
          <w:tcPr>
            <w:tcW w:w="4391" w:type="dxa"/>
            <w:tcMar>
              <w:top w:w="14" w:type="dxa"/>
              <w:left w:w="0" w:type="dxa"/>
              <w:bottom w:w="14" w:type="dxa"/>
              <w:right w:w="86" w:type="dxa"/>
            </w:tcMar>
            <w:vAlign w:val="center"/>
            <w:hideMark/>
          </w:tcPr>
          <w:p w14:paraId="4609CBC8" w14:textId="77777777" w:rsidR="009F7E45" w:rsidRPr="00540519" w:rsidRDefault="009F7E45" w:rsidP="004E4E6D">
            <w:pPr>
              <w:pStyle w:val="Heading5"/>
              <w:rPr>
                <w:rFonts w:ascii="Arial" w:hAnsi="Arial" w:cs="Arial"/>
                <w:sz w:val="24"/>
                <w:szCs w:val="24"/>
              </w:rPr>
            </w:pPr>
            <w:r w:rsidRPr="00540519">
              <w:rPr>
                <w:rFonts w:ascii="Arial" w:hAnsi="Arial" w:cs="Arial"/>
                <w:sz w:val="24"/>
                <w:szCs w:val="24"/>
              </w:rPr>
              <w:t>Room 104B</w:t>
            </w:r>
          </w:p>
        </w:tc>
      </w:tr>
      <w:tr w:rsidR="009F7E45" w:rsidRPr="00540519" w14:paraId="4E6E47E5" w14:textId="77777777" w:rsidTr="004E4E6D">
        <w:trPr>
          <w:trHeight w:val="229"/>
          <w:jc w:val="center"/>
        </w:trPr>
        <w:tc>
          <w:tcPr>
            <w:tcW w:w="10500" w:type="dxa"/>
            <w:gridSpan w:val="5"/>
            <w:tcMar>
              <w:top w:w="14" w:type="dxa"/>
              <w:left w:w="0" w:type="dxa"/>
              <w:bottom w:w="14" w:type="dxa"/>
              <w:right w:w="86" w:type="dxa"/>
            </w:tcMar>
            <w:vAlign w:val="center"/>
          </w:tcPr>
          <w:p w14:paraId="045510B3" w14:textId="77777777" w:rsidR="009F7E45" w:rsidRPr="00540519" w:rsidRDefault="009F7E45" w:rsidP="004E4E6D">
            <w:pPr>
              <w:rPr>
                <w:rFonts w:ascii="Arial" w:hAnsi="Arial" w:cs="Arial"/>
                <w:sz w:val="24"/>
                <w:szCs w:val="24"/>
              </w:rPr>
            </w:pPr>
          </w:p>
        </w:tc>
      </w:tr>
      <w:tr w:rsidR="009F7E45" w:rsidRPr="00540519" w14:paraId="7F709A23" w14:textId="77777777" w:rsidTr="004E4E6D">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77C8E93F" w14:textId="77777777" w:rsidR="009F7E45" w:rsidRPr="00540519" w:rsidRDefault="009F7E45" w:rsidP="004E4E6D">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14:paraId="71A91AA8" w14:textId="77777777" w:rsidR="009F7E45" w:rsidRPr="0056437C" w:rsidRDefault="009F7E45" w:rsidP="004E4E6D">
            <w:pPr>
              <w:rPr>
                <w:rFonts w:ascii="Arial" w:hAnsi="Arial" w:cs="Arial"/>
                <w:sz w:val="24"/>
                <w:szCs w:val="24"/>
              </w:rPr>
            </w:pPr>
            <w:r>
              <w:rPr>
                <w:rFonts w:ascii="Arial" w:hAnsi="Arial" w:cs="Arial"/>
                <w:sz w:val="24"/>
                <w:szCs w:val="24"/>
              </w:rPr>
              <w:t>Andrew C. Rempt</w:t>
            </w:r>
            <w:r w:rsidRPr="0056437C">
              <w:rPr>
                <w:rFonts w:ascii="Arial" w:hAnsi="Arial" w:cs="Arial"/>
                <w:sz w:val="24"/>
                <w:szCs w:val="24"/>
              </w:rPr>
              <w:t>, Academic Senate President</w:t>
            </w:r>
          </w:p>
        </w:tc>
      </w:tr>
      <w:tr w:rsidR="009F7E45" w:rsidRPr="00540519" w14:paraId="6C3F33BE" w14:textId="77777777" w:rsidTr="004E4E6D">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1DD61B57" w14:textId="77777777" w:rsidR="009F7E45" w:rsidRPr="00540519" w:rsidRDefault="009F7E45" w:rsidP="004E4E6D">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39E39E5D" w14:textId="77777777" w:rsidR="009F7E45" w:rsidRPr="0056437C" w:rsidRDefault="009F7E45" w:rsidP="004E4E6D">
            <w:pPr>
              <w:rPr>
                <w:rFonts w:ascii="Arial" w:hAnsi="Arial" w:cs="Arial"/>
                <w:sz w:val="24"/>
                <w:szCs w:val="24"/>
              </w:rPr>
            </w:pPr>
            <w:r w:rsidRPr="0056437C">
              <w:rPr>
                <w:rFonts w:ascii="Arial" w:hAnsi="Arial" w:cs="Arial"/>
                <w:sz w:val="24"/>
                <w:szCs w:val="24"/>
              </w:rPr>
              <w:t>Caree Lesh, AS Communications and Research Officer</w:t>
            </w:r>
          </w:p>
        </w:tc>
      </w:tr>
      <w:tr w:rsidR="009F7E45" w:rsidRPr="00540519" w14:paraId="46E644BF" w14:textId="77777777" w:rsidTr="004E4E6D">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FB0F7AF" w14:textId="77777777" w:rsidR="009F7E45" w:rsidRPr="00540519" w:rsidRDefault="009F7E45" w:rsidP="004E4E6D">
            <w:pPr>
              <w:pStyle w:val="AllCapsHeading"/>
              <w:rPr>
                <w:rFonts w:ascii="Arial" w:hAnsi="Arial" w:cs="Arial"/>
                <w:color w:val="auto"/>
                <w:sz w:val="24"/>
                <w:szCs w:val="24"/>
              </w:rPr>
            </w:pPr>
            <w:r>
              <w:rPr>
                <w:rFonts w:ascii="Arial" w:hAnsi="Arial" w:cs="Arial"/>
                <w:color w:val="auto"/>
                <w:sz w:val="24"/>
                <w:szCs w:val="24"/>
              </w:rPr>
              <w:t xml:space="preserve">Voting </w:t>
            </w:r>
            <w:r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531AD18F" w14:textId="77777777" w:rsidR="009F7E45" w:rsidRPr="0056437C" w:rsidRDefault="009F7E45" w:rsidP="004E4E6D">
            <w:pPr>
              <w:pStyle w:val="NormalWeb"/>
              <w:rPr>
                <w:rFonts w:ascii="Arial" w:hAnsi="Arial" w:cs="Arial"/>
              </w:rPr>
            </w:pPr>
            <w:r w:rsidRPr="00F31C83">
              <w:rPr>
                <w:rFonts w:ascii="Arial" w:hAnsi="Arial" w:cs="Arial"/>
                <w:color w:val="000000" w:themeColor="text1"/>
              </w:rPr>
              <w:t xml:space="preserve">Randy Beach, Curriculum co-chair; Susan Yonker, Vice President; </w:t>
            </w:r>
            <w:r w:rsidRPr="0056437C">
              <w:rPr>
                <w:rFonts w:ascii="Arial" w:hAnsi="Arial" w:cs="Arial"/>
              </w:rPr>
              <w:t>Caree Lesh, Research Communications Officer; C</w:t>
            </w:r>
            <w:r>
              <w:rPr>
                <w:rFonts w:ascii="Arial" w:hAnsi="Arial" w:cs="Arial"/>
              </w:rPr>
              <w:t>ynthia McGregor</w:t>
            </w:r>
            <w:r w:rsidRPr="0056437C">
              <w:rPr>
                <w:rFonts w:ascii="Arial" w:hAnsi="Arial" w:cs="Arial"/>
              </w:rPr>
              <w:t>, Presiding Chair</w:t>
            </w:r>
            <w:r w:rsidRPr="00D02A76">
              <w:rPr>
                <w:rFonts w:ascii="Arial" w:hAnsi="Arial" w:cs="Arial"/>
                <w:color w:val="000000" w:themeColor="text1"/>
              </w:rPr>
              <w:t xml:space="preserve">, </w:t>
            </w:r>
            <w:r w:rsidRPr="00142DDF">
              <w:rPr>
                <w:rFonts w:ascii="Arial" w:hAnsi="Arial" w:cs="Arial"/>
                <w:color w:val="2F5496" w:themeColor="accent1" w:themeShade="BF"/>
              </w:rPr>
              <w:t>Janelle Williams</w:t>
            </w:r>
            <w:r w:rsidRPr="00D02A76">
              <w:rPr>
                <w:rFonts w:ascii="Arial" w:hAnsi="Arial" w:cs="Arial"/>
                <w:color w:val="000000" w:themeColor="text1"/>
              </w:rPr>
              <w:t>, Staff Development Coordinator;</w:t>
            </w:r>
            <w:r w:rsidRPr="0056437C">
              <w:rPr>
                <w:rFonts w:ascii="Arial" w:hAnsi="Arial" w:cs="Arial"/>
              </w:rPr>
              <w:t xml:space="preserve"> </w:t>
            </w:r>
            <w:r w:rsidRPr="00BF1D20">
              <w:rPr>
                <w:rFonts w:ascii="Arial" w:hAnsi="Arial" w:cs="Arial"/>
                <w:color w:val="4472C4" w:themeColor="accent1"/>
              </w:rPr>
              <w:t>Blue = absent</w:t>
            </w:r>
          </w:p>
        </w:tc>
      </w:tr>
      <w:tr w:rsidR="009F7E45" w:rsidRPr="00540519" w14:paraId="4AE6CEBC" w14:textId="77777777" w:rsidTr="004E4E6D">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0AE83F83" w14:textId="77777777" w:rsidR="009F7E45" w:rsidRDefault="009F7E45" w:rsidP="004E4E6D">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0AD93C31" w14:textId="77777777" w:rsidR="009F7E45" w:rsidRPr="0056437C" w:rsidRDefault="009F7E45" w:rsidP="004E4E6D">
            <w:pPr>
              <w:pStyle w:val="NormalWeb"/>
              <w:rPr>
                <w:rFonts w:ascii="Arial" w:hAnsi="Arial" w:cs="Arial"/>
              </w:rPr>
            </w:pPr>
            <w:r>
              <w:rPr>
                <w:rFonts w:ascii="Arial" w:hAnsi="Arial" w:cs="Arial"/>
              </w:rPr>
              <w:t>Rob Shaffer</w:t>
            </w:r>
            <w:r w:rsidRPr="0056437C">
              <w:rPr>
                <w:rFonts w:ascii="Arial" w:hAnsi="Arial" w:cs="Arial"/>
              </w:rPr>
              <w:t xml:space="preserve">, SCEA President; Leslie Yoder, At-Large; </w:t>
            </w:r>
            <w:r>
              <w:rPr>
                <w:rFonts w:ascii="Arial" w:hAnsi="Arial" w:cs="Arial"/>
              </w:rPr>
              <w:t>Angelina Stuart, AOC co-chair; Diane Edwards LiPera, At-Large; Marie Vicario, At-Large, April Brenner, At-Large, Past-President</w:t>
            </w:r>
          </w:p>
        </w:tc>
      </w:tr>
      <w:tr w:rsidR="009F7E45" w:rsidRPr="00540519" w14:paraId="706830DE" w14:textId="77777777" w:rsidTr="004E4E6D">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1395DF36" w14:textId="77777777" w:rsidR="009F7E45" w:rsidRPr="00540519" w:rsidRDefault="009F7E45" w:rsidP="004E4E6D">
            <w:pPr>
              <w:pStyle w:val="AllCapsHeading"/>
              <w:rPr>
                <w:rFonts w:ascii="Arial" w:hAnsi="Arial" w:cs="Arial"/>
                <w:color w:val="auto"/>
                <w:sz w:val="24"/>
                <w:szCs w:val="24"/>
              </w:rPr>
            </w:pPr>
            <w:r w:rsidRPr="00540519">
              <w:rPr>
                <w:rFonts w:ascii="Arial" w:hAnsi="Arial" w:cs="Arial"/>
                <w:color w:val="auto"/>
                <w:sz w:val="24"/>
                <w:szCs w:val="24"/>
              </w:rPr>
              <w:t>PLEASE 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77A0D715" w14:textId="77777777" w:rsidR="009F7E45" w:rsidRPr="00540519" w:rsidRDefault="009F7E45" w:rsidP="00EF4426">
            <w:pPr>
              <w:rPr>
                <w:rFonts w:ascii="Arial" w:hAnsi="Arial" w:cs="Arial"/>
                <w:sz w:val="24"/>
                <w:szCs w:val="24"/>
              </w:rPr>
            </w:pPr>
            <w:r>
              <w:rPr>
                <w:rFonts w:ascii="Arial" w:hAnsi="Arial" w:cs="Arial"/>
                <w:sz w:val="24"/>
                <w:szCs w:val="24"/>
              </w:rPr>
              <w:t xml:space="preserve">Minutes: </w:t>
            </w:r>
            <w:r w:rsidR="00EF4426">
              <w:rPr>
                <w:rFonts w:ascii="Arial" w:hAnsi="Arial" w:cs="Arial"/>
                <w:sz w:val="24"/>
                <w:szCs w:val="24"/>
              </w:rPr>
              <w:t>2/2/17</w:t>
            </w:r>
          </w:p>
        </w:tc>
      </w:tr>
      <w:tr w:rsidR="009F7E45" w:rsidRPr="00540519" w14:paraId="047CE03A" w14:textId="77777777" w:rsidTr="004E4E6D">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6827B8BF" w14:textId="77777777" w:rsidR="009F7E45" w:rsidRPr="00540519" w:rsidRDefault="009F7E45" w:rsidP="004E4E6D">
            <w:pPr>
              <w:pStyle w:val="AllCapsHeading"/>
              <w:rPr>
                <w:rFonts w:ascii="Arial" w:hAnsi="Arial" w:cs="Arial"/>
                <w:color w:val="auto"/>
                <w:sz w:val="24"/>
                <w:szCs w:val="24"/>
              </w:rPr>
            </w:pPr>
            <w:r>
              <w:rPr>
                <w:rFonts w:ascii="Arial" w:hAnsi="Arial" w:cs="Arial"/>
                <w:color w:val="auto"/>
                <w:sz w:val="24"/>
                <w:szCs w:val="24"/>
              </w:rPr>
              <w:t>Guests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56E75A37" w14:textId="77777777" w:rsidR="009F7E45" w:rsidRDefault="009F7E45" w:rsidP="004E4E6D">
            <w:pPr>
              <w:rPr>
                <w:rFonts w:ascii="Arial" w:hAnsi="Arial" w:cs="Arial"/>
                <w:sz w:val="24"/>
                <w:szCs w:val="24"/>
              </w:rPr>
            </w:pPr>
          </w:p>
        </w:tc>
      </w:tr>
    </w:tbl>
    <w:p w14:paraId="45B2C84B" w14:textId="77777777" w:rsidR="009F7E45" w:rsidRPr="00540519" w:rsidRDefault="009F7E45" w:rsidP="009F7E45">
      <w:pPr>
        <w:pStyle w:val="Heading2"/>
        <w:rPr>
          <w:rFonts w:ascii="Arial" w:hAnsi="Arial" w:cs="Arial"/>
          <w:b/>
          <w:szCs w:val="24"/>
        </w:rPr>
      </w:pPr>
    </w:p>
    <w:p w14:paraId="76BABA10" w14:textId="77777777" w:rsidR="009F7E45" w:rsidRPr="00540519" w:rsidRDefault="009F7E45" w:rsidP="009F7E45">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pPr w:leftFromText="180" w:rightFromText="180" w:vertAnchor="text" w:tblpX="-612" w:tblpY="1"/>
        <w:tblOverlap w:val="never"/>
        <w:tblW w:w="581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15"/>
        <w:gridCol w:w="4043"/>
        <w:gridCol w:w="1758"/>
        <w:gridCol w:w="1580"/>
        <w:gridCol w:w="1582"/>
        <w:gridCol w:w="1289"/>
      </w:tblGrid>
      <w:tr w:rsidR="009F7E45" w:rsidRPr="00540519" w14:paraId="26885FDE" w14:textId="77777777" w:rsidTr="004E4E6D">
        <w:trPr>
          <w:trHeight w:val="395"/>
        </w:trPr>
        <w:tc>
          <w:tcPr>
            <w:tcW w:w="283"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7480E953" w14:textId="77777777" w:rsidR="009F7E45" w:rsidRPr="00540519" w:rsidRDefault="009F7E45" w:rsidP="004E4E6D">
            <w:pPr>
              <w:pStyle w:val="Heading5"/>
              <w:jc w:val="left"/>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10841C8D" w14:textId="77777777" w:rsidR="009F7E45" w:rsidRPr="00540519" w:rsidRDefault="009F7E45" w:rsidP="004E4E6D">
            <w:pPr>
              <w:pStyle w:val="Heading5"/>
              <w:jc w:val="left"/>
              <w:rPr>
                <w:rFonts w:ascii="Arial" w:hAnsi="Arial" w:cs="Arial"/>
                <w:b/>
                <w:sz w:val="24"/>
                <w:szCs w:val="24"/>
              </w:rPr>
            </w:pPr>
            <w:r w:rsidRPr="00540519">
              <w:rPr>
                <w:rFonts w:ascii="Arial" w:hAnsi="Arial" w:cs="Arial"/>
                <w:b/>
                <w:sz w:val="24"/>
                <w:szCs w:val="24"/>
              </w:rPr>
              <w:t>TOPIC</w:t>
            </w:r>
          </w:p>
        </w:tc>
        <w:tc>
          <w:tcPr>
            <w:tcW w:w="809"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7480964" w14:textId="77777777" w:rsidR="009F7E45" w:rsidRPr="00540519" w:rsidRDefault="009F7E45" w:rsidP="004E4E6D">
            <w:pPr>
              <w:pStyle w:val="Heading5"/>
              <w:jc w:val="left"/>
              <w:rPr>
                <w:rFonts w:ascii="Arial" w:hAnsi="Arial" w:cs="Arial"/>
                <w:b/>
                <w:sz w:val="24"/>
                <w:szCs w:val="24"/>
              </w:rPr>
            </w:pPr>
            <w:r w:rsidRPr="00540519">
              <w:rPr>
                <w:rFonts w:ascii="Arial" w:hAnsi="Arial" w:cs="Arial"/>
                <w:b/>
                <w:sz w:val="24"/>
                <w:szCs w:val="24"/>
              </w:rPr>
              <w:t>PRESENTER</w:t>
            </w:r>
          </w:p>
        </w:tc>
        <w:tc>
          <w:tcPr>
            <w:tcW w:w="72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19D15B2" w14:textId="77777777" w:rsidR="009F7E45" w:rsidRPr="00540519" w:rsidRDefault="009F7E45" w:rsidP="004E4E6D">
            <w:pPr>
              <w:pStyle w:val="Heading5"/>
              <w:jc w:val="left"/>
              <w:rPr>
                <w:rFonts w:ascii="Arial" w:hAnsi="Arial" w:cs="Arial"/>
                <w:b/>
                <w:sz w:val="24"/>
                <w:szCs w:val="24"/>
              </w:rPr>
            </w:pPr>
            <w:r w:rsidRPr="00540519">
              <w:rPr>
                <w:rFonts w:ascii="Arial" w:hAnsi="Arial" w:cs="Arial"/>
                <w:b/>
                <w:sz w:val="24"/>
                <w:szCs w:val="24"/>
              </w:rPr>
              <w:t>ITEM</w:t>
            </w:r>
          </w:p>
          <w:p w14:paraId="62563BBB" w14:textId="77777777" w:rsidR="009F7E45" w:rsidRPr="00540519" w:rsidRDefault="009F7E45" w:rsidP="004E4E6D">
            <w:pPr>
              <w:rPr>
                <w:rFonts w:ascii="Arial" w:hAnsi="Arial" w:cs="Arial"/>
                <w:b/>
                <w:sz w:val="24"/>
                <w:szCs w:val="24"/>
              </w:rPr>
            </w:pPr>
            <w:r w:rsidRPr="00540519">
              <w:rPr>
                <w:rFonts w:ascii="Arial" w:hAnsi="Arial" w:cs="Arial"/>
                <w:b/>
                <w:sz w:val="24"/>
                <w:szCs w:val="24"/>
              </w:rPr>
              <w:t>TYPE</w:t>
            </w:r>
          </w:p>
        </w:tc>
        <w:tc>
          <w:tcPr>
            <w:tcW w:w="72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213E6E9F" w14:textId="77777777" w:rsidR="009F7E45" w:rsidRPr="00540519" w:rsidRDefault="009F7E45" w:rsidP="004E4E6D">
            <w:pPr>
              <w:pStyle w:val="Heading5"/>
              <w:jc w:val="left"/>
              <w:rPr>
                <w:rFonts w:ascii="Arial" w:hAnsi="Arial" w:cs="Arial"/>
                <w:b/>
                <w:sz w:val="24"/>
                <w:szCs w:val="24"/>
              </w:rPr>
            </w:pPr>
            <w:r w:rsidRPr="00540519">
              <w:rPr>
                <w:rFonts w:ascii="Arial" w:hAnsi="Arial" w:cs="Arial"/>
                <w:b/>
                <w:sz w:val="24"/>
                <w:szCs w:val="24"/>
              </w:rPr>
              <w:t>TIME ALLOTTED</w:t>
            </w:r>
          </w:p>
        </w:tc>
        <w:tc>
          <w:tcPr>
            <w:tcW w:w="59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3267CA3" w14:textId="77777777" w:rsidR="009F7E45" w:rsidRPr="00540519" w:rsidRDefault="009F7E45" w:rsidP="004E4E6D">
            <w:pPr>
              <w:pStyle w:val="Heading5"/>
              <w:jc w:val="left"/>
              <w:rPr>
                <w:rFonts w:ascii="Arial" w:hAnsi="Arial" w:cs="Arial"/>
                <w:b/>
                <w:sz w:val="24"/>
                <w:szCs w:val="24"/>
              </w:rPr>
            </w:pPr>
            <w:r w:rsidRPr="00540519">
              <w:rPr>
                <w:rFonts w:ascii="Arial" w:hAnsi="Arial" w:cs="Arial"/>
                <w:b/>
                <w:sz w:val="24"/>
                <w:szCs w:val="24"/>
              </w:rPr>
              <w:t>Action</w:t>
            </w:r>
          </w:p>
        </w:tc>
      </w:tr>
      <w:tr w:rsidR="009F7E45" w:rsidRPr="00540519" w14:paraId="736251B6" w14:textId="77777777" w:rsidTr="004E4E6D">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8D29BCB" w14:textId="77777777" w:rsidR="009F7E45" w:rsidRPr="00540519" w:rsidRDefault="009F7E45" w:rsidP="004E4E6D">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AF93EA" w14:textId="77777777" w:rsidR="009F7E45" w:rsidRPr="00540519" w:rsidRDefault="009F7E45" w:rsidP="004E4E6D">
            <w:pPr>
              <w:rPr>
                <w:rFonts w:ascii="Arial" w:hAnsi="Arial" w:cs="Arial"/>
                <w:sz w:val="24"/>
                <w:szCs w:val="24"/>
              </w:rPr>
            </w:pPr>
            <w:r w:rsidRPr="00540519">
              <w:rPr>
                <w:rFonts w:ascii="Arial" w:hAnsi="Arial" w:cs="Arial"/>
                <w:sz w:val="24"/>
                <w:szCs w:val="24"/>
              </w:rPr>
              <w:t>Call to order; approval of agenda</w:t>
            </w:r>
            <w:r>
              <w:rPr>
                <w:rFonts w:ascii="Arial" w:hAnsi="Arial" w:cs="Arial"/>
                <w:sz w:val="24"/>
                <w:szCs w:val="24"/>
              </w:rPr>
              <w:t xml:space="preserve">, minutes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CA3154" w14:textId="77777777" w:rsidR="009F7E45" w:rsidRPr="00540519" w:rsidRDefault="009F7E45"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D33BA2" w14:textId="77777777" w:rsidR="009F7E45" w:rsidRPr="00540519" w:rsidRDefault="009F7E45" w:rsidP="004E4E6D">
            <w:pPr>
              <w:rPr>
                <w:rFonts w:ascii="Arial" w:hAnsi="Arial" w:cs="Arial"/>
                <w:sz w:val="24"/>
                <w:szCs w:val="24"/>
              </w:rPr>
            </w:pPr>
            <w:r>
              <w:rPr>
                <w:rFonts w:ascii="Arial" w:hAnsi="Arial" w:cs="Arial"/>
                <w:sz w:val="24"/>
                <w:szCs w:val="24"/>
              </w:rPr>
              <w:t>Action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A380B5" w14:textId="77777777" w:rsidR="009F7E45" w:rsidRPr="00540519" w:rsidRDefault="009F7E45" w:rsidP="004E4E6D">
            <w:pPr>
              <w:rPr>
                <w:rFonts w:ascii="Arial" w:hAnsi="Arial" w:cs="Arial"/>
                <w:sz w:val="24"/>
                <w:szCs w:val="24"/>
              </w:rPr>
            </w:pPr>
            <w:r>
              <w:rPr>
                <w:rFonts w:ascii="Arial" w:hAnsi="Arial" w:cs="Arial"/>
                <w:sz w:val="24"/>
                <w:szCs w:val="24"/>
              </w:rPr>
              <w:t>5</w:t>
            </w:r>
            <w:r w:rsidRPr="00540519">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88D64D6" w14:textId="77777777" w:rsidR="009F7E45" w:rsidRPr="00540519" w:rsidRDefault="009F7E45" w:rsidP="004E4E6D">
            <w:pPr>
              <w:rPr>
                <w:rFonts w:ascii="Arial" w:hAnsi="Arial" w:cs="Arial"/>
                <w:sz w:val="24"/>
                <w:szCs w:val="24"/>
              </w:rPr>
            </w:pPr>
          </w:p>
        </w:tc>
      </w:tr>
      <w:tr w:rsidR="009F7E45" w:rsidRPr="00540519" w14:paraId="0EA49368" w14:textId="77777777" w:rsidTr="004E4E6D">
        <w:trPr>
          <w:trHeight w:val="464"/>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1DE5A982" w14:textId="77777777" w:rsidR="009F7E45" w:rsidRPr="00540519" w:rsidRDefault="009F7E45" w:rsidP="004E4E6D">
            <w:pPr>
              <w:rPr>
                <w:rFonts w:ascii="Arial" w:hAnsi="Arial" w:cs="Arial"/>
                <w:sz w:val="24"/>
                <w:szCs w:val="24"/>
              </w:rPr>
            </w:pPr>
          </w:p>
        </w:tc>
      </w:tr>
      <w:tr w:rsidR="009F7E45" w:rsidRPr="00540519" w14:paraId="58C6237A" w14:textId="77777777" w:rsidTr="004E4E6D">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AB7B294" w14:textId="77777777" w:rsidR="009F7E45" w:rsidRPr="00540519" w:rsidRDefault="009F7E45" w:rsidP="004E4E6D">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44AC1A3" w14:textId="77777777" w:rsidR="009F7E45" w:rsidRPr="008269B3" w:rsidRDefault="009F7E45" w:rsidP="004E4E6D">
            <w:pPr>
              <w:rPr>
                <w:rFonts w:ascii="Arial" w:hAnsi="Arial" w:cs="Arial"/>
                <w:sz w:val="24"/>
                <w:szCs w:val="24"/>
              </w:rPr>
            </w:pPr>
            <w:r>
              <w:rPr>
                <w:rFonts w:ascii="Arial" w:hAnsi="Arial" w:cs="Arial"/>
                <w:sz w:val="24"/>
                <w:szCs w:val="24"/>
              </w:rPr>
              <w:t xml:space="preserve">PP </w:t>
            </w:r>
            <w:r w:rsidR="00EF4426">
              <w:rPr>
                <w:rFonts w:ascii="Arial" w:hAnsi="Arial" w:cs="Arial"/>
                <w:sz w:val="24"/>
                <w:szCs w:val="24"/>
              </w:rPr>
              <w:t>(</w:t>
            </w:r>
            <w:r>
              <w:rPr>
                <w:rFonts w:ascii="Arial" w:hAnsi="Arial" w:cs="Arial"/>
                <w:sz w:val="24"/>
                <w:szCs w:val="24"/>
              </w:rPr>
              <w:t>4021</w:t>
            </w:r>
            <w:r w:rsidR="00EF4426">
              <w:rPr>
                <w:rFonts w:ascii="Arial" w:hAnsi="Arial" w:cs="Arial"/>
                <w:sz w:val="24"/>
                <w:szCs w:val="24"/>
              </w:rPr>
              <w:t xml:space="preserve"> P DIS</w:t>
            </w:r>
            <w:r>
              <w:rPr>
                <w:rFonts w:ascii="Arial" w:hAnsi="Arial" w:cs="Arial"/>
                <w:sz w:val="24"/>
                <w:szCs w:val="24"/>
              </w:rPr>
              <w:t>, 4240</w:t>
            </w:r>
            <w:r w:rsidR="00EF4426">
              <w:rPr>
                <w:rFonts w:ascii="Arial" w:hAnsi="Arial" w:cs="Arial"/>
                <w:sz w:val="24"/>
                <w:szCs w:val="24"/>
              </w:rPr>
              <w:t xml:space="preserve"> Academic Renewal)</w:t>
            </w:r>
            <w:r>
              <w:rPr>
                <w:rFonts w:ascii="Arial" w:hAnsi="Arial" w:cs="Arial"/>
                <w:sz w:val="24"/>
                <w:szCs w:val="24"/>
              </w:rPr>
              <w:t xml:space="preserve">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2F37D4E" w14:textId="77777777" w:rsidR="009F7E45" w:rsidRPr="00540519" w:rsidRDefault="009F7E45"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21AF32C" w14:textId="77777777" w:rsidR="009F7E45" w:rsidRPr="00540519" w:rsidRDefault="009F7E45"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EEFD705" w14:textId="77777777" w:rsidR="009F7E45" w:rsidRPr="00540519" w:rsidRDefault="00EF4426" w:rsidP="004E4E6D">
            <w:pPr>
              <w:rPr>
                <w:rFonts w:ascii="Arial" w:hAnsi="Arial" w:cs="Arial"/>
                <w:sz w:val="24"/>
                <w:szCs w:val="24"/>
              </w:rPr>
            </w:pPr>
            <w:r>
              <w:rPr>
                <w:rFonts w:ascii="Arial" w:hAnsi="Arial" w:cs="Arial"/>
                <w:sz w:val="24"/>
                <w:szCs w:val="24"/>
              </w:rPr>
              <w:t xml:space="preserve">5 </w:t>
            </w:r>
            <w:r w:rsidR="009F7E45" w:rsidRPr="00540519">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218B436" w14:textId="77777777" w:rsidR="009F7E45" w:rsidRPr="00540519" w:rsidRDefault="009F7E45" w:rsidP="004E4E6D">
            <w:pPr>
              <w:rPr>
                <w:rFonts w:ascii="Arial" w:hAnsi="Arial" w:cs="Arial"/>
                <w:sz w:val="24"/>
                <w:szCs w:val="24"/>
              </w:rPr>
            </w:pPr>
          </w:p>
        </w:tc>
      </w:tr>
      <w:tr w:rsidR="009F7E45" w:rsidRPr="00540519" w14:paraId="307A21AB" w14:textId="77777777" w:rsidTr="004E4E6D">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44BF170" w14:textId="4F64ADD3" w:rsidR="009F7E45" w:rsidRPr="00540519" w:rsidRDefault="00205316" w:rsidP="004E4E6D">
            <w:pPr>
              <w:rPr>
                <w:rFonts w:ascii="Arial" w:hAnsi="Arial" w:cs="Arial"/>
                <w:sz w:val="24"/>
                <w:szCs w:val="24"/>
              </w:rPr>
            </w:pPr>
            <w:r>
              <w:rPr>
                <w:rFonts w:ascii="Arial" w:hAnsi="Arial" w:cs="Arial"/>
                <w:sz w:val="24"/>
                <w:szCs w:val="24"/>
              </w:rPr>
              <w:t>P DIS was revised a while back</w:t>
            </w:r>
            <w:r w:rsidR="00A94096">
              <w:rPr>
                <w:rFonts w:ascii="Arial" w:hAnsi="Arial" w:cs="Arial"/>
                <w:sz w:val="24"/>
                <w:szCs w:val="24"/>
              </w:rPr>
              <w:t>. I</w:t>
            </w:r>
            <w:r w:rsidR="003F1C84">
              <w:rPr>
                <w:rFonts w:ascii="Arial" w:hAnsi="Arial" w:cs="Arial"/>
                <w:sz w:val="24"/>
                <w:szCs w:val="24"/>
              </w:rPr>
              <w:t>t is data driven, and is e</w:t>
            </w:r>
            <w:r>
              <w:rPr>
                <w:rFonts w:ascii="Arial" w:hAnsi="Arial" w:cs="Arial"/>
                <w:sz w:val="24"/>
                <w:szCs w:val="24"/>
              </w:rPr>
              <w:t xml:space="preserve">xplicit what needs to be looked at if there is a disagreement.  There is also a streamlined way to discontinue programs that faculty agree are no longer viable.  </w:t>
            </w:r>
          </w:p>
        </w:tc>
      </w:tr>
      <w:tr w:rsidR="009F7E45" w:rsidRPr="00540519" w14:paraId="02B1031A" w14:textId="77777777" w:rsidTr="004E4E6D">
        <w:trPr>
          <w:trHeight w:val="461"/>
          <w:hidden/>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586A57A4" w14:textId="77777777" w:rsidR="009F7E45" w:rsidRPr="0082427B" w:rsidRDefault="009F7E45" w:rsidP="004E4E6D">
            <w:pPr>
              <w:rPr>
                <w:rFonts w:ascii="Arial" w:hAnsi="Arial" w:cs="Arial"/>
                <w:vanish/>
                <w:sz w:val="24"/>
                <w:szCs w:val="24"/>
              </w:rPr>
            </w:pPr>
          </w:p>
        </w:tc>
      </w:tr>
      <w:tr w:rsidR="009F7E45" w:rsidRPr="00540519" w14:paraId="2E183400" w14:textId="77777777" w:rsidTr="004E4E6D">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BD0ABB9" w14:textId="77777777" w:rsidR="009F7E45" w:rsidRPr="00540519" w:rsidRDefault="009F7E45" w:rsidP="004E4E6D">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F58C9A6" w14:textId="77777777" w:rsidR="009F7E45" w:rsidRDefault="00EF4426" w:rsidP="004E4E6D">
            <w:pPr>
              <w:rPr>
                <w:rFonts w:ascii="Arial" w:hAnsi="Arial" w:cs="Arial"/>
                <w:sz w:val="24"/>
                <w:szCs w:val="24"/>
              </w:rPr>
            </w:pPr>
            <w:r>
              <w:rPr>
                <w:rFonts w:ascii="Arial" w:hAnsi="Arial" w:cs="Arial"/>
                <w:sz w:val="24"/>
                <w:szCs w:val="24"/>
              </w:rPr>
              <w:t>Breakfast Club (</w:t>
            </w:r>
            <w:r w:rsidR="009F7E45">
              <w:rPr>
                <w:rFonts w:ascii="Arial" w:hAnsi="Arial" w:cs="Arial"/>
                <w:sz w:val="24"/>
                <w:szCs w:val="24"/>
              </w:rPr>
              <w:t>CCBF</w:t>
            </w:r>
            <w:r>
              <w:rPr>
                <w:rFonts w:ascii="Arial" w:hAnsi="Arial" w:cs="Arial"/>
                <w:sz w:val="24"/>
                <w:szCs w:val="24"/>
              </w:rPr>
              <w:t>)</w:t>
            </w:r>
            <w:r w:rsidR="009F7E45">
              <w:rPr>
                <w:rFonts w:ascii="Arial" w:hAnsi="Arial" w:cs="Arial"/>
                <w:sz w:val="24"/>
                <w:szCs w:val="24"/>
              </w:rPr>
              <w:t xml:space="preserve">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C3CD64C" w14:textId="77777777" w:rsidR="009F7E45" w:rsidRDefault="009F7E45"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4F5F828" w14:textId="77777777" w:rsidR="009F7E45" w:rsidRDefault="009F7E45"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B3DC223" w14:textId="77777777" w:rsidR="009F7E45" w:rsidRPr="00540519" w:rsidRDefault="00EF4426" w:rsidP="004E4E6D">
            <w:pPr>
              <w:rPr>
                <w:rFonts w:ascii="Arial" w:hAnsi="Arial" w:cs="Arial"/>
                <w:sz w:val="24"/>
                <w:szCs w:val="24"/>
              </w:rPr>
            </w:pPr>
            <w:r>
              <w:rPr>
                <w:rFonts w:ascii="Arial" w:hAnsi="Arial" w:cs="Arial"/>
                <w:sz w:val="24"/>
                <w:szCs w:val="24"/>
              </w:rPr>
              <w:t>5</w:t>
            </w:r>
            <w:r w:rsidR="009F7E45">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B4DADFA" w14:textId="77777777" w:rsidR="009F7E45" w:rsidRPr="00540519" w:rsidRDefault="009F7E45" w:rsidP="004E4E6D">
            <w:pPr>
              <w:rPr>
                <w:rFonts w:ascii="Arial" w:hAnsi="Arial" w:cs="Arial"/>
                <w:sz w:val="24"/>
                <w:szCs w:val="24"/>
              </w:rPr>
            </w:pPr>
          </w:p>
        </w:tc>
      </w:tr>
      <w:tr w:rsidR="009F7E45" w:rsidRPr="00540519" w14:paraId="319B1C7A" w14:textId="77777777" w:rsidTr="004E4E6D">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18FB837" w14:textId="0B4A3B64" w:rsidR="009F7E45" w:rsidRPr="00540519" w:rsidRDefault="007601E8" w:rsidP="004E4E6D">
            <w:pPr>
              <w:rPr>
                <w:rFonts w:ascii="Arial" w:hAnsi="Arial" w:cs="Arial"/>
                <w:sz w:val="24"/>
                <w:szCs w:val="24"/>
              </w:rPr>
            </w:pPr>
            <w:r>
              <w:rPr>
                <w:rFonts w:ascii="Arial" w:hAnsi="Arial" w:cs="Arial"/>
                <w:sz w:val="24"/>
                <w:szCs w:val="24"/>
              </w:rPr>
              <w:t>Cynthia, Andrew, Angie, Diane, and April are going to the breakfast.  Andrew will ask Emily Lynch-Morisette to join them.  Everyone can pay Andrew back, and he will buy the table.</w:t>
            </w:r>
          </w:p>
        </w:tc>
      </w:tr>
      <w:tr w:rsidR="009F7E45" w:rsidRPr="00540519" w14:paraId="73D097FE" w14:textId="77777777" w:rsidTr="004E4E6D">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6A04FF6" w14:textId="77777777" w:rsidR="009F7E45" w:rsidRDefault="009F7E45" w:rsidP="004E4E6D">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F284976" w14:textId="2B0CFCA2" w:rsidR="009F7E45" w:rsidRDefault="009F7E45" w:rsidP="004E4E6D">
            <w:pPr>
              <w:rPr>
                <w:rFonts w:ascii="Arial" w:hAnsi="Arial" w:cs="Arial"/>
                <w:sz w:val="24"/>
                <w:szCs w:val="24"/>
              </w:rPr>
            </w:pPr>
            <w:r>
              <w:rPr>
                <w:rFonts w:ascii="Arial" w:hAnsi="Arial" w:cs="Arial"/>
                <w:sz w:val="24"/>
                <w:szCs w:val="24"/>
              </w:rPr>
              <w:t xml:space="preserve">Look Who’s talking </w:t>
            </w:r>
            <w:r w:rsidR="003778F6">
              <w:rPr>
                <w:rFonts w:ascii="Arial" w:hAnsi="Arial" w:cs="Arial"/>
                <w:sz w:val="24"/>
                <w:szCs w:val="24"/>
              </w:rPr>
              <w:t>Now!</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7971D70" w14:textId="77777777" w:rsidR="009F7E45" w:rsidRDefault="009F7E45"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B514F57" w14:textId="77777777" w:rsidR="009F7E45" w:rsidRDefault="009F7E45"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95DADF8" w14:textId="77777777" w:rsidR="009F7E45" w:rsidRDefault="00B5185D" w:rsidP="004E4E6D">
            <w:pPr>
              <w:rPr>
                <w:rFonts w:ascii="Arial" w:hAnsi="Arial" w:cs="Arial"/>
                <w:sz w:val="24"/>
                <w:szCs w:val="24"/>
              </w:rPr>
            </w:pPr>
            <w:r>
              <w:rPr>
                <w:rFonts w:ascii="Arial" w:hAnsi="Arial" w:cs="Arial"/>
                <w:sz w:val="24"/>
                <w:szCs w:val="24"/>
              </w:rPr>
              <w:t>15</w:t>
            </w:r>
            <w:r w:rsidR="00EF4426">
              <w:rPr>
                <w:rFonts w:ascii="Arial" w:hAnsi="Arial" w:cs="Arial"/>
                <w:sz w:val="24"/>
                <w:szCs w:val="24"/>
              </w:rPr>
              <w:t xml:space="preserve"> </w:t>
            </w:r>
            <w:r w:rsidR="009F7E45">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9E7FC8E" w14:textId="77777777" w:rsidR="009F7E45" w:rsidRPr="00540519" w:rsidRDefault="009F7E45" w:rsidP="004E4E6D">
            <w:pPr>
              <w:rPr>
                <w:rFonts w:ascii="Arial" w:hAnsi="Arial" w:cs="Arial"/>
                <w:sz w:val="24"/>
                <w:szCs w:val="24"/>
              </w:rPr>
            </w:pPr>
          </w:p>
        </w:tc>
      </w:tr>
      <w:tr w:rsidR="009F7E45" w:rsidRPr="00540519" w14:paraId="275EE3BA" w14:textId="77777777" w:rsidTr="004E4E6D">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2463E542" w14:textId="3A06B172" w:rsidR="009F7E45" w:rsidRPr="003D077D" w:rsidRDefault="007601E8" w:rsidP="00A94096">
            <w:pPr>
              <w:rPr>
                <w:rFonts w:ascii="Arial" w:hAnsi="Arial" w:cs="Arial"/>
                <w:sz w:val="24"/>
                <w:szCs w:val="24"/>
              </w:rPr>
            </w:pPr>
            <w:r>
              <w:rPr>
                <w:rFonts w:ascii="Arial" w:hAnsi="Arial" w:cs="Arial"/>
                <w:sz w:val="24"/>
                <w:szCs w:val="24"/>
              </w:rPr>
              <w:t>At 2:00 the President will be coming in for a chat.  We want to discuss 7120 and issues with HR</w:t>
            </w:r>
            <w:r w:rsidR="00A66159">
              <w:rPr>
                <w:rFonts w:ascii="Arial" w:hAnsi="Arial" w:cs="Arial"/>
                <w:sz w:val="24"/>
                <w:szCs w:val="24"/>
              </w:rPr>
              <w:t xml:space="preserve"> and FHP</w:t>
            </w:r>
            <w:r>
              <w:rPr>
                <w:rFonts w:ascii="Arial" w:hAnsi="Arial" w:cs="Arial"/>
                <w:sz w:val="24"/>
                <w:szCs w:val="24"/>
              </w:rPr>
              <w:t xml:space="preserve">.  </w:t>
            </w:r>
            <w:r w:rsidR="003715D4">
              <w:rPr>
                <w:rFonts w:ascii="Arial" w:hAnsi="Arial" w:cs="Arial"/>
                <w:sz w:val="24"/>
                <w:szCs w:val="24"/>
              </w:rPr>
              <w:t>We want to know how</w:t>
            </w:r>
            <w:r>
              <w:rPr>
                <w:rFonts w:ascii="Arial" w:hAnsi="Arial" w:cs="Arial"/>
                <w:sz w:val="24"/>
                <w:szCs w:val="24"/>
              </w:rPr>
              <w:t xml:space="preserve"> they proceed with the replacement of KT.  </w:t>
            </w:r>
            <w:r w:rsidR="00642FFA">
              <w:rPr>
                <w:rFonts w:ascii="Arial" w:hAnsi="Arial" w:cs="Arial"/>
                <w:sz w:val="24"/>
                <w:szCs w:val="24"/>
              </w:rPr>
              <w:t xml:space="preserve">We would like to see a VPAA hired </w:t>
            </w:r>
            <w:r w:rsidR="00A94096">
              <w:rPr>
                <w:rFonts w:ascii="Arial" w:hAnsi="Arial" w:cs="Arial"/>
                <w:sz w:val="24"/>
                <w:szCs w:val="24"/>
              </w:rPr>
              <w:t xml:space="preserve">before KT leaves, but if not </w:t>
            </w:r>
            <w:r w:rsidR="00642FFA">
              <w:rPr>
                <w:rFonts w:ascii="Arial" w:hAnsi="Arial" w:cs="Arial"/>
                <w:sz w:val="24"/>
                <w:szCs w:val="24"/>
              </w:rPr>
              <w:t>a rent-a-VP</w:t>
            </w:r>
            <w:r w:rsidR="00A94096">
              <w:rPr>
                <w:rFonts w:ascii="Arial" w:hAnsi="Arial" w:cs="Arial"/>
                <w:sz w:val="24"/>
                <w:szCs w:val="24"/>
              </w:rPr>
              <w:t xml:space="preserve"> was suggested</w:t>
            </w:r>
            <w:r w:rsidR="00642FFA">
              <w:rPr>
                <w:rFonts w:ascii="Arial" w:hAnsi="Arial" w:cs="Arial"/>
                <w:sz w:val="24"/>
                <w:szCs w:val="24"/>
              </w:rPr>
              <w:t xml:space="preserve">.  </w:t>
            </w:r>
            <w:r>
              <w:rPr>
                <w:rFonts w:ascii="Arial" w:hAnsi="Arial" w:cs="Arial"/>
                <w:sz w:val="24"/>
                <w:szCs w:val="24"/>
              </w:rPr>
              <w:t>Decisions need to be made quickly. SLO’s – this needs to be negotiated</w:t>
            </w:r>
            <w:r w:rsidR="003715D4">
              <w:rPr>
                <w:rFonts w:ascii="Arial" w:hAnsi="Arial" w:cs="Arial"/>
                <w:sz w:val="24"/>
                <w:szCs w:val="24"/>
              </w:rPr>
              <w:t xml:space="preserve"> ASAP</w:t>
            </w:r>
            <w:r w:rsidR="00A94096">
              <w:rPr>
                <w:rFonts w:ascii="Arial" w:hAnsi="Arial" w:cs="Arial"/>
                <w:sz w:val="24"/>
                <w:szCs w:val="24"/>
              </w:rPr>
              <w:t xml:space="preserve">, as this continues to be </w:t>
            </w:r>
            <w:r>
              <w:rPr>
                <w:rFonts w:ascii="Arial" w:hAnsi="Arial" w:cs="Arial"/>
                <w:sz w:val="24"/>
                <w:szCs w:val="24"/>
              </w:rPr>
              <w:t xml:space="preserve">an accreditation issue. </w:t>
            </w:r>
            <w:r w:rsidR="00A66159">
              <w:rPr>
                <w:rFonts w:ascii="Arial" w:hAnsi="Arial" w:cs="Arial"/>
                <w:sz w:val="24"/>
                <w:szCs w:val="24"/>
              </w:rPr>
              <w:t xml:space="preserve">We need to work on improving our processes for contract education and workforce development.  Campus climate and diversity issues could be discussed.  </w:t>
            </w:r>
          </w:p>
        </w:tc>
      </w:tr>
      <w:tr w:rsidR="009F7E45" w:rsidRPr="00540519" w14:paraId="6380023E" w14:textId="77777777" w:rsidTr="004E4E6D">
        <w:trPr>
          <w:trHeight w:val="398"/>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E532CBC" w14:textId="77777777" w:rsidR="009F7E45" w:rsidRPr="00540519" w:rsidRDefault="009F7E45" w:rsidP="004E4E6D">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7E82427" w14:textId="77777777" w:rsidR="009F7E45" w:rsidRDefault="00B5185D" w:rsidP="004E4E6D">
            <w:pPr>
              <w:rPr>
                <w:rFonts w:ascii="Arial" w:hAnsi="Arial" w:cs="Arial"/>
                <w:sz w:val="24"/>
                <w:szCs w:val="24"/>
              </w:rPr>
            </w:pPr>
            <w:r>
              <w:rPr>
                <w:rFonts w:ascii="Arial" w:hAnsi="Arial" w:cs="Arial"/>
                <w:sz w:val="24"/>
                <w:szCs w:val="24"/>
              </w:rPr>
              <w:t>Suddenly Susan</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FBFCFBE" w14:textId="77777777" w:rsidR="009F7E45" w:rsidRDefault="00B5185D" w:rsidP="004E4E6D">
            <w:pPr>
              <w:rPr>
                <w:rFonts w:ascii="Arial" w:hAnsi="Arial" w:cs="Arial"/>
                <w:sz w:val="24"/>
                <w:szCs w:val="24"/>
              </w:rPr>
            </w:pPr>
            <w:r>
              <w:rPr>
                <w:rFonts w:ascii="Arial" w:hAnsi="Arial" w:cs="Arial"/>
                <w:sz w:val="24"/>
                <w:szCs w:val="24"/>
              </w:rPr>
              <w:t>Yonker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C91BB95" w14:textId="77777777" w:rsidR="009F7E45" w:rsidRDefault="009F7E45"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DD6443A" w14:textId="3710EA9A" w:rsidR="009F7E45" w:rsidRDefault="009F7E45" w:rsidP="004E4E6D">
            <w:pPr>
              <w:rPr>
                <w:rFonts w:ascii="Arial" w:hAnsi="Arial" w:cs="Arial"/>
                <w:sz w:val="24"/>
                <w:szCs w:val="24"/>
              </w:rPr>
            </w:pPr>
            <w:r>
              <w:rPr>
                <w:rFonts w:ascii="Arial" w:hAnsi="Arial" w:cs="Arial"/>
                <w:sz w:val="24"/>
                <w:szCs w:val="24"/>
              </w:rPr>
              <w:t>1</w:t>
            </w:r>
            <w:r w:rsidR="00395A95">
              <w:rPr>
                <w:rFonts w:ascii="Arial" w:hAnsi="Arial" w:cs="Arial"/>
                <w:sz w:val="24"/>
                <w:szCs w:val="24"/>
              </w:rPr>
              <w:t>2</w:t>
            </w:r>
            <w:r>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0046413" w14:textId="77777777" w:rsidR="009F7E45" w:rsidRPr="00540519" w:rsidRDefault="009F7E45" w:rsidP="004E4E6D">
            <w:pPr>
              <w:rPr>
                <w:rFonts w:ascii="Arial" w:hAnsi="Arial" w:cs="Arial"/>
                <w:sz w:val="24"/>
                <w:szCs w:val="24"/>
              </w:rPr>
            </w:pPr>
          </w:p>
        </w:tc>
      </w:tr>
      <w:tr w:rsidR="009F7E45" w:rsidRPr="00540519" w14:paraId="7DA90124" w14:textId="77777777" w:rsidTr="004E4E6D">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5F954C9D" w14:textId="5197060D" w:rsidR="009F7E45" w:rsidRPr="00540519" w:rsidRDefault="00BC1036" w:rsidP="00A94096">
            <w:pPr>
              <w:rPr>
                <w:rFonts w:ascii="Arial" w:hAnsi="Arial" w:cs="Arial"/>
                <w:sz w:val="24"/>
                <w:szCs w:val="24"/>
              </w:rPr>
            </w:pPr>
            <w:r>
              <w:rPr>
                <w:rFonts w:ascii="Arial" w:hAnsi="Arial" w:cs="Arial"/>
                <w:sz w:val="24"/>
                <w:szCs w:val="24"/>
              </w:rPr>
              <w:t>Yesterday it was discovered that some programs who do not turn in Program Reviews</w:t>
            </w:r>
            <w:r w:rsidR="00A94096">
              <w:rPr>
                <w:rFonts w:ascii="Arial" w:hAnsi="Arial" w:cs="Arial"/>
                <w:sz w:val="24"/>
                <w:szCs w:val="24"/>
              </w:rPr>
              <w:t xml:space="preserve"> still </w:t>
            </w:r>
            <w:r>
              <w:rPr>
                <w:rFonts w:ascii="Arial" w:hAnsi="Arial" w:cs="Arial"/>
                <w:sz w:val="24"/>
                <w:szCs w:val="24"/>
              </w:rPr>
              <w:t xml:space="preserve">get what they want.  Last year a </w:t>
            </w:r>
            <w:r w:rsidR="00A94096">
              <w:rPr>
                <w:rFonts w:ascii="Arial" w:hAnsi="Arial" w:cs="Arial"/>
                <w:sz w:val="24"/>
                <w:szCs w:val="24"/>
              </w:rPr>
              <w:t xml:space="preserve">program received some new hardware </w:t>
            </w:r>
            <w:r>
              <w:rPr>
                <w:rFonts w:ascii="Arial" w:hAnsi="Arial" w:cs="Arial"/>
                <w:sz w:val="24"/>
                <w:szCs w:val="24"/>
              </w:rPr>
              <w:t>and realized they needed software.  They turned in their program revie</w:t>
            </w:r>
            <w:r w:rsidR="00A94096">
              <w:rPr>
                <w:rFonts w:ascii="Arial" w:hAnsi="Arial" w:cs="Arial"/>
                <w:sz w:val="24"/>
                <w:szCs w:val="24"/>
              </w:rPr>
              <w:t>w late this year, but they got the software</w:t>
            </w:r>
            <w:r w:rsidR="00E842A2">
              <w:rPr>
                <w:rFonts w:ascii="Arial" w:hAnsi="Arial" w:cs="Arial"/>
                <w:sz w:val="24"/>
                <w:szCs w:val="24"/>
              </w:rPr>
              <w:t xml:space="preserve"> anyway.  It is possible that M</w:t>
            </w:r>
            <w:r w:rsidR="00A94096">
              <w:rPr>
                <w:rFonts w:ascii="Arial" w:hAnsi="Arial" w:cs="Arial"/>
                <w:sz w:val="24"/>
                <w:szCs w:val="24"/>
              </w:rPr>
              <w:t>usic put the software</w:t>
            </w:r>
            <w:r>
              <w:rPr>
                <w:rFonts w:ascii="Arial" w:hAnsi="Arial" w:cs="Arial"/>
                <w:sz w:val="24"/>
                <w:szCs w:val="24"/>
              </w:rPr>
              <w:t xml:space="preserve"> request i</w:t>
            </w:r>
            <w:r w:rsidR="00A94096">
              <w:rPr>
                <w:rFonts w:ascii="Arial" w:hAnsi="Arial" w:cs="Arial"/>
                <w:sz w:val="24"/>
                <w:szCs w:val="24"/>
              </w:rPr>
              <w:t>n their program review.  The</w:t>
            </w:r>
            <w:r>
              <w:rPr>
                <w:rFonts w:ascii="Arial" w:hAnsi="Arial" w:cs="Arial"/>
                <w:sz w:val="24"/>
                <w:szCs w:val="24"/>
              </w:rPr>
              <w:t xml:space="preserve"> software in</w:t>
            </w:r>
            <w:r w:rsidR="00A94096">
              <w:rPr>
                <w:rFonts w:ascii="Arial" w:hAnsi="Arial" w:cs="Arial"/>
                <w:sz w:val="24"/>
                <w:szCs w:val="24"/>
              </w:rPr>
              <w:t xml:space="preserve"> questions is</w:t>
            </w:r>
            <w:r>
              <w:rPr>
                <w:rFonts w:ascii="Arial" w:hAnsi="Arial" w:cs="Arial"/>
                <w:sz w:val="24"/>
                <w:szCs w:val="24"/>
              </w:rPr>
              <w:t xml:space="preserve"> use</w:t>
            </w:r>
            <w:r w:rsidR="00A94096">
              <w:rPr>
                <w:rFonts w:ascii="Arial" w:hAnsi="Arial" w:cs="Arial"/>
                <w:sz w:val="24"/>
                <w:szCs w:val="24"/>
              </w:rPr>
              <w:t>d</w:t>
            </w:r>
            <w:r>
              <w:rPr>
                <w:rFonts w:ascii="Arial" w:hAnsi="Arial" w:cs="Arial"/>
                <w:sz w:val="24"/>
                <w:szCs w:val="24"/>
              </w:rPr>
              <w:t xml:space="preserve"> for music classes and not only RA&amp;T. </w:t>
            </w:r>
            <w:r w:rsidR="00A94096">
              <w:rPr>
                <w:rFonts w:ascii="Arial" w:hAnsi="Arial" w:cs="Arial"/>
                <w:sz w:val="24"/>
                <w:szCs w:val="24"/>
              </w:rPr>
              <w:t>It was further explained that w</w:t>
            </w:r>
            <w:r w:rsidR="00E842A2">
              <w:rPr>
                <w:rFonts w:ascii="Arial" w:hAnsi="Arial" w:cs="Arial"/>
                <w:sz w:val="24"/>
                <w:szCs w:val="24"/>
              </w:rPr>
              <w:t xml:space="preserve">hatever was requested did not go through ATC.  </w:t>
            </w:r>
            <w:r w:rsidR="00740B1E">
              <w:rPr>
                <w:rFonts w:ascii="Arial" w:hAnsi="Arial" w:cs="Arial"/>
                <w:sz w:val="24"/>
                <w:szCs w:val="24"/>
              </w:rPr>
              <w:t xml:space="preserve">The concern is if IT gave approval for this outside of program review.  If so that must be stopped immediately.  </w:t>
            </w:r>
            <w:r w:rsidR="00A94096">
              <w:rPr>
                <w:rFonts w:ascii="Arial" w:hAnsi="Arial" w:cs="Arial"/>
                <w:sz w:val="24"/>
                <w:szCs w:val="24"/>
              </w:rPr>
              <w:t>If</w:t>
            </w:r>
            <w:r w:rsidR="00A35EC1">
              <w:rPr>
                <w:rFonts w:ascii="Arial" w:hAnsi="Arial" w:cs="Arial"/>
                <w:sz w:val="24"/>
                <w:szCs w:val="24"/>
              </w:rPr>
              <w:t xml:space="preserve"> this was something that was needed by students and for some legitimate reason it w</w:t>
            </w:r>
            <w:r w:rsidR="00A94096">
              <w:rPr>
                <w:rFonts w:ascii="Arial" w:hAnsi="Arial" w:cs="Arial"/>
                <w:sz w:val="24"/>
                <w:szCs w:val="24"/>
              </w:rPr>
              <w:t>a</w:t>
            </w:r>
            <w:r w:rsidR="00A35EC1">
              <w:rPr>
                <w:rFonts w:ascii="Arial" w:hAnsi="Arial" w:cs="Arial"/>
                <w:sz w:val="24"/>
                <w:szCs w:val="24"/>
              </w:rPr>
              <w:t>s not in a program review there has to be a way to get is, such was the case with the SPSS software for a required transferable psych class.  There are different pots of money that pay for instructional vs other software.  You have to have the need in</w:t>
            </w:r>
            <w:r w:rsidR="00A94096">
              <w:rPr>
                <w:rFonts w:ascii="Arial" w:hAnsi="Arial" w:cs="Arial"/>
                <w:sz w:val="24"/>
                <w:szCs w:val="24"/>
              </w:rPr>
              <w:t xml:space="preserve"> your program review, then the D</w:t>
            </w:r>
            <w:r w:rsidR="00A35EC1">
              <w:rPr>
                <w:rFonts w:ascii="Arial" w:hAnsi="Arial" w:cs="Arial"/>
                <w:sz w:val="24"/>
                <w:szCs w:val="24"/>
              </w:rPr>
              <w:t xml:space="preserve">ean has to come up with ongoing funding for software.  </w:t>
            </w:r>
            <w:r w:rsidR="00025FB7">
              <w:rPr>
                <w:rFonts w:ascii="Arial" w:hAnsi="Arial" w:cs="Arial"/>
                <w:sz w:val="24"/>
                <w:szCs w:val="24"/>
              </w:rPr>
              <w:t xml:space="preserve">Susan will look into what </w:t>
            </w:r>
            <w:r w:rsidR="00A94096">
              <w:rPr>
                <w:rFonts w:ascii="Arial" w:hAnsi="Arial" w:cs="Arial"/>
                <w:sz w:val="24"/>
                <w:szCs w:val="24"/>
              </w:rPr>
              <w:t>exactly happened,</w:t>
            </w:r>
            <w:r w:rsidR="00025FB7">
              <w:rPr>
                <w:rFonts w:ascii="Arial" w:hAnsi="Arial" w:cs="Arial"/>
                <w:sz w:val="24"/>
                <w:szCs w:val="24"/>
              </w:rPr>
              <w:t xml:space="preserve"> and minimall</w:t>
            </w:r>
            <w:r w:rsidR="00A74170">
              <w:rPr>
                <w:rFonts w:ascii="Arial" w:hAnsi="Arial" w:cs="Arial"/>
                <w:sz w:val="24"/>
                <w:szCs w:val="24"/>
              </w:rPr>
              <w:t>y</w:t>
            </w:r>
            <w:r w:rsidR="00025FB7">
              <w:rPr>
                <w:rFonts w:ascii="Arial" w:hAnsi="Arial" w:cs="Arial"/>
                <w:sz w:val="24"/>
                <w:szCs w:val="24"/>
              </w:rPr>
              <w:t xml:space="preserve"> request better communication.  </w:t>
            </w:r>
            <w:r w:rsidR="00A74170">
              <w:rPr>
                <w:rFonts w:ascii="Arial" w:hAnsi="Arial" w:cs="Arial"/>
                <w:sz w:val="24"/>
                <w:szCs w:val="24"/>
              </w:rPr>
              <w:t xml:space="preserve">Susan will come back at next meeting with more information on this.  </w:t>
            </w:r>
          </w:p>
        </w:tc>
      </w:tr>
      <w:tr w:rsidR="009F7E45" w:rsidRPr="00540519" w14:paraId="0C003933" w14:textId="77777777" w:rsidTr="00EF4426">
        <w:trPr>
          <w:trHeight w:val="572"/>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79DC7AD" w14:textId="77777777" w:rsidR="009F7E45" w:rsidRPr="00540519" w:rsidRDefault="009F7E45" w:rsidP="004E4E6D">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B020C97" w14:textId="46B06F8A" w:rsidR="009F7E45" w:rsidRDefault="003778F6" w:rsidP="00EF4426">
            <w:pPr>
              <w:rPr>
                <w:rFonts w:ascii="Arial" w:hAnsi="Arial" w:cs="Arial"/>
                <w:sz w:val="24"/>
                <w:szCs w:val="24"/>
              </w:rPr>
            </w:pPr>
            <w:r>
              <w:rPr>
                <w:rFonts w:ascii="Arial" w:hAnsi="Arial" w:cs="Arial"/>
                <w:sz w:val="24"/>
                <w:szCs w:val="24"/>
              </w:rPr>
              <w:t>Guess Who’</w:t>
            </w:r>
            <w:r w:rsidR="00B5185D">
              <w:rPr>
                <w:rFonts w:ascii="Arial" w:hAnsi="Arial" w:cs="Arial"/>
                <w:sz w:val="24"/>
                <w:szCs w:val="24"/>
              </w:rPr>
              <w:t xml:space="preserve">s Coming </w:t>
            </w:r>
            <w:r>
              <w:rPr>
                <w:rFonts w:ascii="Arial" w:hAnsi="Arial" w:cs="Arial"/>
                <w:sz w:val="24"/>
                <w:szCs w:val="24"/>
              </w:rPr>
              <w:t xml:space="preserve">to Dinner? </w:t>
            </w:r>
            <w:r w:rsidR="00B5185D">
              <w:rPr>
                <w:rFonts w:ascii="Arial" w:hAnsi="Arial" w:cs="Arial"/>
                <w:sz w:val="24"/>
                <w:szCs w:val="24"/>
              </w:rPr>
              <w:t>(President Murillo)</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8A9E766" w14:textId="77777777" w:rsidR="009F7E45" w:rsidRDefault="00B5185D"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91F3F7F" w14:textId="77777777" w:rsidR="009F7E45" w:rsidRDefault="009F7E45"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ED3C653" w14:textId="77777777" w:rsidR="009F7E45" w:rsidRDefault="00B5185D" w:rsidP="00EF4426">
            <w:pPr>
              <w:rPr>
                <w:rFonts w:ascii="Arial" w:hAnsi="Arial" w:cs="Arial"/>
                <w:sz w:val="24"/>
                <w:szCs w:val="24"/>
              </w:rPr>
            </w:pPr>
            <w:r>
              <w:rPr>
                <w:rFonts w:ascii="Arial" w:hAnsi="Arial" w:cs="Arial"/>
                <w:sz w:val="24"/>
                <w:szCs w:val="24"/>
              </w:rPr>
              <w:t>TBD</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D6C3A2B" w14:textId="77777777" w:rsidR="009F7E45" w:rsidRPr="00540519" w:rsidRDefault="009F7E45" w:rsidP="004E4E6D">
            <w:pPr>
              <w:rPr>
                <w:rFonts w:ascii="Arial" w:hAnsi="Arial" w:cs="Arial"/>
                <w:sz w:val="24"/>
                <w:szCs w:val="24"/>
              </w:rPr>
            </w:pPr>
          </w:p>
        </w:tc>
      </w:tr>
      <w:tr w:rsidR="009F7E45" w:rsidRPr="00540519" w14:paraId="1307D972" w14:textId="77777777" w:rsidTr="004E4E6D">
        <w:trPr>
          <w:trHeight w:val="467"/>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228F70DC" w14:textId="6B20B7FB" w:rsidR="009F7E45" w:rsidRDefault="008123B6" w:rsidP="004E4E6D">
            <w:pPr>
              <w:rPr>
                <w:rFonts w:ascii="Arial" w:hAnsi="Arial" w:cs="Arial"/>
                <w:sz w:val="24"/>
                <w:szCs w:val="24"/>
              </w:rPr>
            </w:pPr>
            <w:r>
              <w:rPr>
                <w:rFonts w:ascii="Arial" w:hAnsi="Arial" w:cs="Arial"/>
                <w:sz w:val="24"/>
                <w:szCs w:val="24"/>
              </w:rPr>
              <w:t xml:space="preserve">Everyone </w:t>
            </w:r>
            <w:r w:rsidR="00142DDF">
              <w:rPr>
                <w:rFonts w:ascii="Arial" w:hAnsi="Arial" w:cs="Arial"/>
                <w:sz w:val="24"/>
                <w:szCs w:val="24"/>
              </w:rPr>
              <w:t>introduced themselves to Kindred</w:t>
            </w:r>
            <w:r>
              <w:rPr>
                <w:rFonts w:ascii="Arial" w:hAnsi="Arial" w:cs="Arial"/>
                <w:sz w:val="24"/>
                <w:szCs w:val="24"/>
              </w:rPr>
              <w:t xml:space="preserve">.  </w:t>
            </w:r>
            <w:r w:rsidR="00142DDF">
              <w:rPr>
                <w:rFonts w:ascii="Arial" w:hAnsi="Arial" w:cs="Arial"/>
                <w:sz w:val="24"/>
                <w:szCs w:val="24"/>
              </w:rPr>
              <w:t xml:space="preserve">  </w:t>
            </w:r>
          </w:p>
          <w:p w14:paraId="3137FDE2" w14:textId="77777777" w:rsidR="00142DDF" w:rsidRDefault="00142DDF" w:rsidP="004E4E6D">
            <w:pPr>
              <w:rPr>
                <w:rFonts w:ascii="Arial" w:hAnsi="Arial" w:cs="Arial"/>
                <w:sz w:val="24"/>
                <w:szCs w:val="24"/>
              </w:rPr>
            </w:pPr>
          </w:p>
          <w:p w14:paraId="21845157" w14:textId="035C2DB9" w:rsidR="00AE3E66" w:rsidRDefault="00142DDF" w:rsidP="00AE3E66">
            <w:pPr>
              <w:rPr>
                <w:rFonts w:ascii="Arial" w:hAnsi="Arial" w:cs="Arial"/>
                <w:sz w:val="24"/>
                <w:szCs w:val="24"/>
              </w:rPr>
            </w:pPr>
            <w:r>
              <w:rPr>
                <w:rFonts w:ascii="Arial" w:hAnsi="Arial" w:cs="Arial"/>
                <w:sz w:val="24"/>
                <w:szCs w:val="24"/>
              </w:rPr>
              <w:t>Kindred chose to let us hit her up with the list</w:t>
            </w:r>
            <w:r w:rsidR="00A94096">
              <w:rPr>
                <w:rFonts w:ascii="Arial" w:hAnsi="Arial" w:cs="Arial"/>
                <w:sz w:val="24"/>
                <w:szCs w:val="24"/>
              </w:rPr>
              <w:t xml:space="preserve"> of items we wanted to discuss</w:t>
            </w:r>
            <w:r>
              <w:rPr>
                <w:rFonts w:ascii="Arial" w:hAnsi="Arial" w:cs="Arial"/>
                <w:sz w:val="24"/>
                <w:szCs w:val="24"/>
              </w:rPr>
              <w:t xml:space="preserve">.  We started with 7120. It has been a problem back to Valerie Goodwin being Senate President.  Faculty must be primary in hiring faculty. </w:t>
            </w:r>
            <w:r w:rsidR="00AE3E66">
              <w:rPr>
                <w:rFonts w:ascii="Arial" w:hAnsi="Arial" w:cs="Arial"/>
                <w:sz w:val="24"/>
                <w:szCs w:val="24"/>
              </w:rPr>
              <w:t xml:space="preserve"> She is agreement with the Senate President appointing to hire panels and that the committee should come to consensus to forward names.  She likes to talk to the committee after the final interview</w:t>
            </w:r>
            <w:r w:rsidR="00A94096">
              <w:rPr>
                <w:rFonts w:ascii="Arial" w:hAnsi="Arial" w:cs="Arial"/>
                <w:sz w:val="24"/>
                <w:szCs w:val="24"/>
              </w:rPr>
              <w:t xml:space="preserve"> for their impressions</w:t>
            </w:r>
            <w:r w:rsidR="00AE3E66">
              <w:rPr>
                <w:rFonts w:ascii="Arial" w:hAnsi="Arial" w:cs="Arial"/>
                <w:sz w:val="24"/>
                <w:szCs w:val="24"/>
              </w:rPr>
              <w:t xml:space="preserve">.  We also used to send names forward in rank order, but we have stopped doing that, and Kindred agreed that she likes this process.  </w:t>
            </w:r>
            <w:r w:rsidR="00A94096">
              <w:rPr>
                <w:rFonts w:ascii="Arial" w:hAnsi="Arial" w:cs="Arial"/>
                <w:sz w:val="24"/>
                <w:szCs w:val="24"/>
              </w:rPr>
              <w:t>We noted that t</w:t>
            </w:r>
            <w:r w:rsidR="00AE3E66">
              <w:rPr>
                <w:rFonts w:ascii="Arial" w:hAnsi="Arial" w:cs="Arial"/>
                <w:sz w:val="24"/>
                <w:szCs w:val="24"/>
              </w:rPr>
              <w:t xml:space="preserve">he HR classified are hardworking people but there is a lack of transparency at the Director, VP level.  </w:t>
            </w:r>
          </w:p>
          <w:p w14:paraId="3505BADB" w14:textId="77777777" w:rsidR="00142DDF" w:rsidRDefault="00142DDF" w:rsidP="004E4E6D">
            <w:pPr>
              <w:rPr>
                <w:rFonts w:ascii="Arial" w:hAnsi="Arial" w:cs="Arial"/>
                <w:sz w:val="24"/>
                <w:szCs w:val="24"/>
              </w:rPr>
            </w:pPr>
          </w:p>
          <w:p w14:paraId="6C17A54A" w14:textId="4728DB10" w:rsidR="002E05CF" w:rsidRDefault="00922694" w:rsidP="004E4E6D">
            <w:pPr>
              <w:rPr>
                <w:rFonts w:ascii="Arial" w:hAnsi="Arial" w:cs="Arial"/>
                <w:sz w:val="24"/>
                <w:szCs w:val="24"/>
              </w:rPr>
            </w:pPr>
            <w:r>
              <w:rPr>
                <w:rFonts w:ascii="Arial" w:hAnsi="Arial" w:cs="Arial"/>
                <w:sz w:val="24"/>
                <w:szCs w:val="24"/>
              </w:rPr>
              <w:lastRenderedPageBreak/>
              <w:t>Systemic issues are a top</w:t>
            </w:r>
            <w:r w:rsidR="00BC04C2">
              <w:rPr>
                <w:rFonts w:ascii="Arial" w:hAnsi="Arial" w:cs="Arial"/>
                <w:sz w:val="24"/>
                <w:szCs w:val="24"/>
              </w:rPr>
              <w:t xml:space="preserve"> priority along with accreditat</w:t>
            </w:r>
            <w:r>
              <w:rPr>
                <w:rFonts w:ascii="Arial" w:hAnsi="Arial" w:cs="Arial"/>
                <w:sz w:val="24"/>
                <w:szCs w:val="24"/>
              </w:rPr>
              <w:t xml:space="preserve">ion.  </w:t>
            </w:r>
            <w:r w:rsidR="00375F65">
              <w:rPr>
                <w:rFonts w:ascii="Arial" w:hAnsi="Arial" w:cs="Arial"/>
                <w:sz w:val="24"/>
                <w:szCs w:val="24"/>
              </w:rPr>
              <w:t xml:space="preserve">It was suggested that we try to honor new ideas, and innovation.  </w:t>
            </w:r>
            <w:r w:rsidR="00B85E50">
              <w:rPr>
                <w:rFonts w:ascii="Arial" w:hAnsi="Arial" w:cs="Arial"/>
                <w:sz w:val="24"/>
                <w:szCs w:val="24"/>
              </w:rPr>
              <w:t xml:space="preserve">When new ideas are agreed to they are often not supported and actively attacked.  </w:t>
            </w:r>
            <w:r w:rsidR="009206AF">
              <w:rPr>
                <w:rFonts w:ascii="Arial" w:hAnsi="Arial" w:cs="Arial"/>
                <w:sz w:val="24"/>
                <w:szCs w:val="24"/>
              </w:rPr>
              <w:t xml:space="preserve">15-20 years </w:t>
            </w:r>
            <w:r w:rsidR="00685B1B">
              <w:rPr>
                <w:rFonts w:ascii="Arial" w:hAnsi="Arial" w:cs="Arial"/>
                <w:sz w:val="24"/>
                <w:szCs w:val="24"/>
              </w:rPr>
              <w:t>ago,</w:t>
            </w:r>
            <w:r w:rsidR="009206AF">
              <w:rPr>
                <w:rFonts w:ascii="Arial" w:hAnsi="Arial" w:cs="Arial"/>
                <w:sz w:val="24"/>
                <w:szCs w:val="24"/>
              </w:rPr>
              <w:t xml:space="preserve"> we were the leader in CTE and contract education.  Now the process of approval is so slow we miss out on millions of dollars each year.  Because it is innovative</w:t>
            </w:r>
            <w:r w:rsidR="000D283F">
              <w:rPr>
                <w:rFonts w:ascii="Arial" w:hAnsi="Arial" w:cs="Arial"/>
                <w:sz w:val="24"/>
                <w:szCs w:val="24"/>
              </w:rPr>
              <w:t>,</w:t>
            </w:r>
            <w:r w:rsidR="009206AF">
              <w:rPr>
                <w:rFonts w:ascii="Arial" w:hAnsi="Arial" w:cs="Arial"/>
                <w:sz w:val="24"/>
                <w:szCs w:val="24"/>
              </w:rPr>
              <w:t xml:space="preserve"> and does not fit into our existing system</w:t>
            </w:r>
            <w:r w:rsidR="000D283F">
              <w:rPr>
                <w:rFonts w:ascii="Arial" w:hAnsi="Arial" w:cs="Arial"/>
                <w:sz w:val="24"/>
                <w:szCs w:val="24"/>
              </w:rPr>
              <w:t>, it is not supported and</w:t>
            </w:r>
            <w:r w:rsidR="009206AF">
              <w:rPr>
                <w:rFonts w:ascii="Arial" w:hAnsi="Arial" w:cs="Arial"/>
                <w:sz w:val="24"/>
                <w:szCs w:val="24"/>
              </w:rPr>
              <w:t xml:space="preserve"> targeted for failure.  </w:t>
            </w:r>
            <w:r w:rsidR="00CF08C0">
              <w:rPr>
                <w:rFonts w:ascii="Arial" w:hAnsi="Arial" w:cs="Arial"/>
                <w:sz w:val="24"/>
                <w:szCs w:val="24"/>
              </w:rPr>
              <w:t xml:space="preserve">Employees should be thanked for trying really hard even if they fail, or things don’t go perfectly.  </w:t>
            </w:r>
            <w:r w:rsidR="002E05CF">
              <w:rPr>
                <w:rFonts w:ascii="Arial" w:hAnsi="Arial" w:cs="Arial"/>
                <w:sz w:val="24"/>
                <w:szCs w:val="24"/>
              </w:rPr>
              <w:t>We do not celebrate success.  CTE faculty on other campuses, and even here years ago, need support to market their programs and work with l</w:t>
            </w:r>
            <w:r w:rsidR="000D283F">
              <w:rPr>
                <w:rFonts w:ascii="Arial" w:hAnsi="Arial" w:cs="Arial"/>
                <w:sz w:val="24"/>
                <w:szCs w:val="24"/>
              </w:rPr>
              <w:t>ocal business who hire our graduates</w:t>
            </w:r>
            <w:r w:rsidR="002E05CF">
              <w:rPr>
                <w:rFonts w:ascii="Arial" w:hAnsi="Arial" w:cs="Arial"/>
                <w:sz w:val="24"/>
                <w:szCs w:val="24"/>
              </w:rPr>
              <w:t xml:space="preserve">.  </w:t>
            </w:r>
            <w:r w:rsidR="005326E4">
              <w:rPr>
                <w:rFonts w:ascii="Arial" w:hAnsi="Arial" w:cs="Arial"/>
                <w:sz w:val="24"/>
                <w:szCs w:val="24"/>
              </w:rPr>
              <w:t>SWC is the most overwhe</w:t>
            </w:r>
            <w:r w:rsidR="000D283F">
              <w:rPr>
                <w:rFonts w:ascii="Arial" w:hAnsi="Arial" w:cs="Arial"/>
                <w:sz w:val="24"/>
                <w:szCs w:val="24"/>
              </w:rPr>
              <w:t>lming negative campus that our Part-time Rep</w:t>
            </w:r>
            <w:r w:rsidR="005326E4">
              <w:rPr>
                <w:rFonts w:ascii="Arial" w:hAnsi="Arial" w:cs="Arial"/>
                <w:sz w:val="24"/>
                <w:szCs w:val="24"/>
              </w:rPr>
              <w:t xml:space="preserve"> works at in the region.  </w:t>
            </w:r>
            <w:r w:rsidR="00BD0291">
              <w:rPr>
                <w:rFonts w:ascii="Arial" w:hAnsi="Arial" w:cs="Arial"/>
                <w:sz w:val="24"/>
                <w:szCs w:val="24"/>
              </w:rPr>
              <w:t xml:space="preserve">We also have a long history of negative global e-mails that work against everything we want to change.  </w:t>
            </w:r>
          </w:p>
          <w:p w14:paraId="622CF4E7" w14:textId="77777777" w:rsidR="00CF1CD6" w:rsidRDefault="00CF1CD6" w:rsidP="004E4E6D">
            <w:pPr>
              <w:rPr>
                <w:rFonts w:ascii="Arial" w:hAnsi="Arial" w:cs="Arial"/>
                <w:sz w:val="24"/>
                <w:szCs w:val="24"/>
              </w:rPr>
            </w:pPr>
          </w:p>
          <w:p w14:paraId="60B46E51" w14:textId="5AAF0E99" w:rsidR="00CF1CD6" w:rsidRDefault="00CF1CD6" w:rsidP="004E4E6D">
            <w:pPr>
              <w:rPr>
                <w:rFonts w:ascii="Arial" w:hAnsi="Arial" w:cs="Arial"/>
                <w:sz w:val="24"/>
                <w:szCs w:val="24"/>
              </w:rPr>
            </w:pPr>
            <w:r>
              <w:rPr>
                <w:rFonts w:ascii="Arial" w:hAnsi="Arial" w:cs="Arial"/>
                <w:sz w:val="24"/>
                <w:szCs w:val="24"/>
              </w:rPr>
              <w:t xml:space="preserve">VPAA – Thoughts/plans for VPAA.  </w:t>
            </w:r>
            <w:r w:rsidR="00CB5D13">
              <w:rPr>
                <w:rFonts w:ascii="Arial" w:hAnsi="Arial" w:cs="Arial"/>
                <w:sz w:val="24"/>
                <w:szCs w:val="24"/>
              </w:rPr>
              <w:t xml:space="preserve">Kindred was pleased that KT was here and had come up </w:t>
            </w:r>
            <w:r w:rsidR="003E2938">
              <w:rPr>
                <w:rFonts w:ascii="Arial" w:hAnsi="Arial" w:cs="Arial"/>
                <w:sz w:val="24"/>
                <w:szCs w:val="24"/>
              </w:rPr>
              <w:t>through the faculty ranks.  She stated that this</w:t>
            </w:r>
            <w:r w:rsidR="00CB5D13">
              <w:rPr>
                <w:rFonts w:ascii="Arial" w:hAnsi="Arial" w:cs="Arial"/>
                <w:sz w:val="24"/>
                <w:szCs w:val="24"/>
              </w:rPr>
              <w:t xml:space="preserve"> is a terrible time to go out for a permanent VPAA, internally and externally.  We are not on the list of great campuses where people want to work, </w:t>
            </w:r>
            <w:r w:rsidR="003E2938">
              <w:rPr>
                <w:rFonts w:ascii="Arial" w:hAnsi="Arial" w:cs="Arial"/>
                <w:sz w:val="24"/>
                <w:szCs w:val="24"/>
              </w:rPr>
              <w:t>so recruiting</w:t>
            </w:r>
            <w:r w:rsidR="00CB5D13">
              <w:rPr>
                <w:rFonts w:ascii="Arial" w:hAnsi="Arial" w:cs="Arial"/>
                <w:sz w:val="24"/>
                <w:szCs w:val="24"/>
              </w:rPr>
              <w:t xml:space="preserve"> is a hard job.  </w:t>
            </w:r>
            <w:r w:rsidR="001862F0">
              <w:rPr>
                <w:rFonts w:ascii="Arial" w:hAnsi="Arial" w:cs="Arial"/>
                <w:sz w:val="24"/>
                <w:szCs w:val="24"/>
              </w:rPr>
              <w:t>She is leaning towards an acting</w:t>
            </w:r>
            <w:r w:rsidR="003E2938">
              <w:rPr>
                <w:rFonts w:ascii="Arial" w:hAnsi="Arial" w:cs="Arial"/>
                <w:sz w:val="24"/>
                <w:szCs w:val="24"/>
              </w:rPr>
              <w:t>,</w:t>
            </w:r>
            <w:r w:rsidR="001862F0">
              <w:rPr>
                <w:rFonts w:ascii="Arial" w:hAnsi="Arial" w:cs="Arial"/>
                <w:sz w:val="24"/>
                <w:szCs w:val="24"/>
              </w:rPr>
              <w:t xml:space="preserve"> and be the first school out of the gate</w:t>
            </w:r>
            <w:r w:rsidR="003E2938">
              <w:rPr>
                <w:rFonts w:ascii="Arial" w:hAnsi="Arial" w:cs="Arial"/>
                <w:sz w:val="24"/>
                <w:szCs w:val="24"/>
              </w:rPr>
              <w:t>s</w:t>
            </w:r>
            <w:r w:rsidR="001862F0">
              <w:rPr>
                <w:rFonts w:ascii="Arial" w:hAnsi="Arial" w:cs="Arial"/>
                <w:sz w:val="24"/>
                <w:szCs w:val="24"/>
              </w:rPr>
              <w:t xml:space="preserve"> next January 2018</w:t>
            </w:r>
            <w:r w:rsidR="003E2938">
              <w:rPr>
                <w:rFonts w:ascii="Arial" w:hAnsi="Arial" w:cs="Arial"/>
                <w:sz w:val="24"/>
                <w:szCs w:val="24"/>
              </w:rPr>
              <w:t xml:space="preserve"> to recruit a new full time permanent hire</w:t>
            </w:r>
            <w:r w:rsidR="001862F0">
              <w:rPr>
                <w:rFonts w:ascii="Arial" w:hAnsi="Arial" w:cs="Arial"/>
                <w:sz w:val="24"/>
                <w:szCs w:val="24"/>
              </w:rPr>
              <w:t>.  She wants a chance to show potential candid</w:t>
            </w:r>
            <w:r w:rsidR="00225A92">
              <w:rPr>
                <w:rFonts w:ascii="Arial" w:hAnsi="Arial" w:cs="Arial"/>
                <w:sz w:val="24"/>
                <w:szCs w:val="24"/>
              </w:rPr>
              <w:t>ates that we have a strong team and that we do a lot of good work.  She wants to t</w:t>
            </w:r>
            <w:r w:rsidR="003E2938">
              <w:rPr>
                <w:rFonts w:ascii="Arial" w:hAnsi="Arial" w:cs="Arial"/>
                <w:sz w:val="24"/>
                <w:szCs w:val="24"/>
              </w:rPr>
              <w:t>ake a little time to work on our</w:t>
            </w:r>
            <w:r w:rsidR="00225A92">
              <w:rPr>
                <w:rFonts w:ascii="Arial" w:hAnsi="Arial" w:cs="Arial"/>
                <w:sz w:val="24"/>
                <w:szCs w:val="24"/>
              </w:rPr>
              <w:t xml:space="preserve"> reputation.  </w:t>
            </w:r>
            <w:r w:rsidR="00865171">
              <w:rPr>
                <w:rFonts w:ascii="Arial" w:hAnsi="Arial" w:cs="Arial"/>
                <w:sz w:val="24"/>
                <w:szCs w:val="24"/>
              </w:rPr>
              <w:t xml:space="preserve">Kindred is open to consulting with us on what we need in a VPAA.  </w:t>
            </w:r>
            <w:r w:rsidR="003F6260">
              <w:rPr>
                <w:rFonts w:ascii="Arial" w:hAnsi="Arial" w:cs="Arial"/>
                <w:sz w:val="24"/>
                <w:szCs w:val="24"/>
              </w:rPr>
              <w:t>She is on board with hiring an Interim VPAA from the outside who is collegial, understand</w:t>
            </w:r>
            <w:r w:rsidR="003E2938">
              <w:rPr>
                <w:rFonts w:ascii="Arial" w:hAnsi="Arial" w:cs="Arial"/>
                <w:sz w:val="24"/>
                <w:szCs w:val="24"/>
              </w:rPr>
              <w:t>s</w:t>
            </w:r>
            <w:r w:rsidR="003F6260">
              <w:rPr>
                <w:rFonts w:ascii="Arial" w:hAnsi="Arial" w:cs="Arial"/>
                <w:sz w:val="24"/>
                <w:szCs w:val="24"/>
              </w:rPr>
              <w:t xml:space="preserve"> 10+1 and is calm.  She discussed having potential interims come talk with us prior to appointing someone.  </w:t>
            </w:r>
          </w:p>
          <w:p w14:paraId="04F908EC" w14:textId="77777777" w:rsidR="009E0CFC" w:rsidRDefault="009E0CFC" w:rsidP="004E4E6D">
            <w:pPr>
              <w:rPr>
                <w:rFonts w:ascii="Arial" w:hAnsi="Arial" w:cs="Arial"/>
                <w:sz w:val="24"/>
                <w:szCs w:val="24"/>
              </w:rPr>
            </w:pPr>
          </w:p>
          <w:p w14:paraId="3B70252E" w14:textId="3DA4CC28" w:rsidR="009E0CFC" w:rsidRDefault="00483F85" w:rsidP="004E4E6D">
            <w:pPr>
              <w:rPr>
                <w:rFonts w:ascii="Arial" w:hAnsi="Arial" w:cs="Arial"/>
                <w:sz w:val="24"/>
                <w:szCs w:val="24"/>
              </w:rPr>
            </w:pPr>
            <w:r>
              <w:rPr>
                <w:rFonts w:ascii="Arial" w:hAnsi="Arial" w:cs="Arial"/>
                <w:sz w:val="24"/>
                <w:szCs w:val="24"/>
              </w:rPr>
              <w:t xml:space="preserve">SLO’s </w:t>
            </w:r>
            <w:r w:rsidR="0004156E">
              <w:rPr>
                <w:rFonts w:ascii="Arial" w:hAnsi="Arial" w:cs="Arial"/>
                <w:sz w:val="24"/>
                <w:szCs w:val="24"/>
              </w:rPr>
              <w:t xml:space="preserve">– This is really about getting </w:t>
            </w:r>
            <w:r w:rsidR="00265F2F">
              <w:rPr>
                <w:rFonts w:ascii="Arial" w:hAnsi="Arial" w:cs="Arial"/>
                <w:sz w:val="24"/>
                <w:szCs w:val="24"/>
              </w:rPr>
              <w:t>them negotiated and moving the campus</w:t>
            </w:r>
            <w:r w:rsidR="0004156E">
              <w:rPr>
                <w:rFonts w:ascii="Arial" w:hAnsi="Arial" w:cs="Arial"/>
                <w:sz w:val="24"/>
                <w:szCs w:val="24"/>
              </w:rPr>
              <w:t xml:space="preserve"> forward.  Faculty are overwhelmed with what they are doing.  To move to the 2014 </w:t>
            </w:r>
            <w:r w:rsidR="00685B1B">
              <w:rPr>
                <w:rFonts w:ascii="Arial" w:hAnsi="Arial" w:cs="Arial"/>
                <w:sz w:val="24"/>
                <w:szCs w:val="24"/>
              </w:rPr>
              <w:t>standards,</w:t>
            </w:r>
            <w:r w:rsidR="0004156E">
              <w:rPr>
                <w:rFonts w:ascii="Arial" w:hAnsi="Arial" w:cs="Arial"/>
                <w:sz w:val="24"/>
                <w:szCs w:val="24"/>
              </w:rPr>
              <w:t xml:space="preserve"> we need a leader who understands what SLO’s are for and to not let them fall off the radar for the next accreditation visit.  </w:t>
            </w:r>
            <w:r w:rsidR="004F0478">
              <w:rPr>
                <w:rFonts w:ascii="Arial" w:hAnsi="Arial" w:cs="Arial"/>
                <w:sz w:val="24"/>
                <w:szCs w:val="24"/>
              </w:rPr>
              <w:t xml:space="preserve">When you get faculty to understand that SLO’s are academic research they start to understand the benefits.  </w:t>
            </w:r>
            <w:r w:rsidR="00265F2F">
              <w:rPr>
                <w:rFonts w:ascii="Arial" w:hAnsi="Arial" w:cs="Arial"/>
                <w:sz w:val="24"/>
                <w:szCs w:val="24"/>
              </w:rPr>
              <w:t>Where we lack sustainabili</w:t>
            </w:r>
            <w:r w:rsidR="00012FF2">
              <w:rPr>
                <w:rFonts w:ascii="Arial" w:hAnsi="Arial" w:cs="Arial"/>
                <w:sz w:val="24"/>
                <w:szCs w:val="24"/>
              </w:rPr>
              <w:t>ty is support fro</w:t>
            </w:r>
            <w:r w:rsidR="00265F2F">
              <w:rPr>
                <w:rFonts w:ascii="Arial" w:hAnsi="Arial" w:cs="Arial"/>
                <w:sz w:val="24"/>
                <w:szCs w:val="24"/>
              </w:rPr>
              <w:t>m Deans in schools to help get it done</w:t>
            </w:r>
            <w:r w:rsidR="00012FF2">
              <w:rPr>
                <w:rFonts w:ascii="Arial" w:hAnsi="Arial" w:cs="Arial"/>
                <w:sz w:val="24"/>
                <w:szCs w:val="24"/>
              </w:rPr>
              <w:t xml:space="preserve">.  We’ve had Coordinators and points, but the deans don’t work to support SLOs.  Dean’s need to play a supportive role in getting SLO’s done.  </w:t>
            </w:r>
            <w:r w:rsidR="00A050B3">
              <w:rPr>
                <w:rFonts w:ascii="Arial" w:hAnsi="Arial" w:cs="Arial"/>
                <w:sz w:val="24"/>
                <w:szCs w:val="24"/>
              </w:rPr>
              <w:t xml:space="preserve">We have also had rouge faculty giving adjuncts work to do that </w:t>
            </w:r>
            <w:r w:rsidR="00265F2F">
              <w:rPr>
                <w:rFonts w:ascii="Arial" w:hAnsi="Arial" w:cs="Arial"/>
                <w:sz w:val="24"/>
                <w:szCs w:val="24"/>
              </w:rPr>
              <w:t>t</w:t>
            </w:r>
            <w:r w:rsidR="00A050B3">
              <w:rPr>
                <w:rFonts w:ascii="Arial" w:hAnsi="Arial" w:cs="Arial"/>
                <w:sz w:val="24"/>
                <w:szCs w:val="24"/>
              </w:rPr>
              <w:t xml:space="preserve">hey </w:t>
            </w:r>
            <w:r w:rsidR="00265F2F">
              <w:rPr>
                <w:rFonts w:ascii="Arial" w:hAnsi="Arial" w:cs="Arial"/>
                <w:sz w:val="24"/>
                <w:szCs w:val="24"/>
              </w:rPr>
              <w:t>are not</w:t>
            </w:r>
            <w:r w:rsidR="00A050B3">
              <w:rPr>
                <w:rFonts w:ascii="Arial" w:hAnsi="Arial" w:cs="Arial"/>
                <w:sz w:val="24"/>
                <w:szCs w:val="24"/>
              </w:rPr>
              <w:t xml:space="preserve"> paid for.  Deans have also done this, but then the Union gets blamed for holding the college hostage.  </w:t>
            </w:r>
            <w:r w:rsidR="00B05510">
              <w:rPr>
                <w:rFonts w:ascii="Arial" w:hAnsi="Arial" w:cs="Arial"/>
                <w:sz w:val="24"/>
                <w:szCs w:val="24"/>
              </w:rPr>
              <w:t>If faculty are working they need to get paid</w:t>
            </w:r>
            <w:r w:rsidR="009F4F9D">
              <w:rPr>
                <w:rFonts w:ascii="Arial" w:hAnsi="Arial" w:cs="Arial"/>
                <w:sz w:val="24"/>
                <w:szCs w:val="24"/>
              </w:rPr>
              <w:t>, and they will never be excited about doing data entry</w:t>
            </w:r>
            <w:r w:rsidR="00B05510">
              <w:rPr>
                <w:rFonts w:ascii="Arial" w:hAnsi="Arial" w:cs="Arial"/>
                <w:sz w:val="24"/>
                <w:szCs w:val="24"/>
              </w:rPr>
              <w:t xml:space="preserve">.  </w:t>
            </w:r>
            <w:r w:rsidR="00245485">
              <w:rPr>
                <w:rFonts w:ascii="Arial" w:hAnsi="Arial" w:cs="Arial"/>
                <w:sz w:val="24"/>
                <w:szCs w:val="24"/>
              </w:rPr>
              <w:t xml:space="preserve">We don’t </w:t>
            </w:r>
            <w:r w:rsidR="003C377E">
              <w:rPr>
                <w:rFonts w:ascii="Arial" w:hAnsi="Arial" w:cs="Arial"/>
                <w:sz w:val="24"/>
                <w:szCs w:val="24"/>
              </w:rPr>
              <w:t>ha</w:t>
            </w:r>
            <w:r w:rsidR="00265F2F">
              <w:rPr>
                <w:rFonts w:ascii="Arial" w:hAnsi="Arial" w:cs="Arial"/>
                <w:sz w:val="24"/>
                <w:szCs w:val="24"/>
              </w:rPr>
              <w:t>ve time to do SLO</w:t>
            </w:r>
            <w:r w:rsidR="003C377E">
              <w:rPr>
                <w:rFonts w:ascii="Arial" w:hAnsi="Arial" w:cs="Arial"/>
                <w:sz w:val="24"/>
                <w:szCs w:val="24"/>
              </w:rPr>
              <w:t xml:space="preserve"> work especially the collegial conversations.  </w:t>
            </w:r>
            <w:r w:rsidR="00265F2F">
              <w:rPr>
                <w:rFonts w:ascii="Arial" w:hAnsi="Arial" w:cs="Arial"/>
                <w:sz w:val="24"/>
                <w:szCs w:val="24"/>
              </w:rPr>
              <w:t xml:space="preserve">These need to be worked into department meetings.  </w:t>
            </w:r>
          </w:p>
          <w:p w14:paraId="19D5801F" w14:textId="77777777" w:rsidR="00B37897" w:rsidRDefault="00B37897" w:rsidP="004E4E6D">
            <w:pPr>
              <w:rPr>
                <w:rFonts w:ascii="Arial" w:hAnsi="Arial" w:cs="Arial"/>
                <w:sz w:val="24"/>
                <w:szCs w:val="24"/>
              </w:rPr>
            </w:pPr>
          </w:p>
          <w:p w14:paraId="2EA0F510" w14:textId="51E4E0B6" w:rsidR="00B37897" w:rsidRDefault="00B37897" w:rsidP="004E4E6D">
            <w:pPr>
              <w:rPr>
                <w:rFonts w:ascii="Arial" w:hAnsi="Arial" w:cs="Arial"/>
                <w:sz w:val="24"/>
                <w:szCs w:val="24"/>
              </w:rPr>
            </w:pPr>
            <w:r>
              <w:rPr>
                <w:rFonts w:ascii="Arial" w:hAnsi="Arial" w:cs="Arial"/>
                <w:sz w:val="24"/>
                <w:szCs w:val="24"/>
              </w:rPr>
              <w:t xml:space="preserve">In non-credit faculty are mainly faculty who </w:t>
            </w:r>
            <w:r w:rsidR="00265F2F">
              <w:rPr>
                <w:rFonts w:ascii="Arial" w:hAnsi="Arial" w:cs="Arial"/>
                <w:sz w:val="24"/>
                <w:szCs w:val="24"/>
              </w:rPr>
              <w:t>are in a discipline but have no</w:t>
            </w:r>
            <w:r>
              <w:rPr>
                <w:rFonts w:ascii="Arial" w:hAnsi="Arial" w:cs="Arial"/>
                <w:sz w:val="24"/>
                <w:szCs w:val="24"/>
              </w:rPr>
              <w:t xml:space="preserve"> tie to their discipline and that need</w:t>
            </w:r>
            <w:r w:rsidR="00265F2F">
              <w:rPr>
                <w:rFonts w:ascii="Arial" w:hAnsi="Arial" w:cs="Arial"/>
                <w:sz w:val="24"/>
                <w:szCs w:val="24"/>
              </w:rPr>
              <w:t>s</w:t>
            </w:r>
            <w:r>
              <w:rPr>
                <w:rFonts w:ascii="Arial" w:hAnsi="Arial" w:cs="Arial"/>
                <w:sz w:val="24"/>
                <w:szCs w:val="24"/>
              </w:rPr>
              <w:t xml:space="preserve"> to change.  </w:t>
            </w:r>
            <w:r w:rsidR="00D34D59">
              <w:rPr>
                <w:rFonts w:ascii="Arial" w:hAnsi="Arial" w:cs="Arial"/>
                <w:sz w:val="24"/>
                <w:szCs w:val="24"/>
              </w:rPr>
              <w:t>Program</w:t>
            </w:r>
            <w:r w:rsidR="00265F2F">
              <w:rPr>
                <w:rFonts w:ascii="Arial" w:hAnsi="Arial" w:cs="Arial"/>
                <w:sz w:val="24"/>
                <w:szCs w:val="24"/>
              </w:rPr>
              <w:t>s</w:t>
            </w:r>
            <w:r w:rsidR="00D34D59">
              <w:rPr>
                <w:rFonts w:ascii="Arial" w:hAnsi="Arial" w:cs="Arial"/>
                <w:sz w:val="24"/>
                <w:szCs w:val="24"/>
              </w:rPr>
              <w:t xml:space="preserve"> would like to look at how prioritization is done and make program review less of a wish list and more of a true assessment of programs.  </w:t>
            </w:r>
          </w:p>
          <w:p w14:paraId="584F3937" w14:textId="77777777" w:rsidR="00245485" w:rsidRDefault="00245485" w:rsidP="004E4E6D">
            <w:pPr>
              <w:rPr>
                <w:rFonts w:ascii="Arial" w:hAnsi="Arial" w:cs="Arial"/>
                <w:sz w:val="24"/>
                <w:szCs w:val="24"/>
              </w:rPr>
            </w:pPr>
          </w:p>
          <w:p w14:paraId="33A143FC" w14:textId="326715C0" w:rsidR="00245485" w:rsidRDefault="00265F2F" w:rsidP="004E4E6D">
            <w:pPr>
              <w:rPr>
                <w:rFonts w:ascii="Arial" w:hAnsi="Arial" w:cs="Arial"/>
                <w:sz w:val="24"/>
                <w:szCs w:val="24"/>
              </w:rPr>
            </w:pPr>
            <w:r>
              <w:rPr>
                <w:rFonts w:ascii="Arial" w:hAnsi="Arial" w:cs="Arial"/>
                <w:sz w:val="24"/>
                <w:szCs w:val="24"/>
              </w:rPr>
              <w:t xml:space="preserve">It was noted that </w:t>
            </w:r>
            <w:r w:rsidR="00245485">
              <w:rPr>
                <w:rFonts w:ascii="Arial" w:hAnsi="Arial" w:cs="Arial"/>
                <w:sz w:val="24"/>
                <w:szCs w:val="24"/>
              </w:rPr>
              <w:t>SCEA has written all the language</w:t>
            </w:r>
            <w:r>
              <w:rPr>
                <w:rFonts w:ascii="Arial" w:hAnsi="Arial" w:cs="Arial"/>
                <w:sz w:val="24"/>
                <w:szCs w:val="24"/>
              </w:rPr>
              <w:t xml:space="preserve"> to date on contractual SLO work.  </w:t>
            </w:r>
          </w:p>
          <w:p w14:paraId="4CB9EEFE" w14:textId="77777777" w:rsidR="009F4F9D" w:rsidRDefault="009F4F9D" w:rsidP="004E4E6D">
            <w:pPr>
              <w:rPr>
                <w:rFonts w:ascii="Arial" w:hAnsi="Arial" w:cs="Arial"/>
                <w:sz w:val="24"/>
                <w:szCs w:val="24"/>
              </w:rPr>
            </w:pPr>
          </w:p>
          <w:p w14:paraId="16E8340D" w14:textId="77777777" w:rsidR="009F4F9D" w:rsidRDefault="009F4F9D" w:rsidP="004E4E6D">
            <w:pPr>
              <w:rPr>
                <w:rFonts w:ascii="Arial" w:hAnsi="Arial" w:cs="Arial"/>
                <w:sz w:val="24"/>
                <w:szCs w:val="24"/>
              </w:rPr>
            </w:pPr>
            <w:r>
              <w:rPr>
                <w:rFonts w:ascii="Arial" w:hAnsi="Arial" w:cs="Arial"/>
                <w:sz w:val="24"/>
                <w:szCs w:val="24"/>
              </w:rPr>
              <w:t xml:space="preserve">She believes in hope and giving people space </w:t>
            </w:r>
            <w:r w:rsidR="007B4DB4">
              <w:rPr>
                <w:rFonts w:ascii="Arial" w:hAnsi="Arial" w:cs="Arial"/>
                <w:sz w:val="24"/>
                <w:szCs w:val="24"/>
              </w:rPr>
              <w:t xml:space="preserve">to try new things.  </w:t>
            </w:r>
            <w:r w:rsidR="003A465E">
              <w:rPr>
                <w:rFonts w:ascii="Arial" w:hAnsi="Arial" w:cs="Arial"/>
                <w:sz w:val="24"/>
                <w:szCs w:val="24"/>
              </w:rPr>
              <w:t xml:space="preserve">She is not a top down President.  </w:t>
            </w:r>
          </w:p>
          <w:p w14:paraId="6521A279" w14:textId="77777777" w:rsidR="00235751" w:rsidRDefault="00235751" w:rsidP="004E4E6D">
            <w:pPr>
              <w:rPr>
                <w:rFonts w:ascii="Arial" w:hAnsi="Arial" w:cs="Arial"/>
                <w:sz w:val="24"/>
                <w:szCs w:val="24"/>
              </w:rPr>
            </w:pPr>
          </w:p>
          <w:p w14:paraId="7F9F0821" w14:textId="032BC4DE" w:rsidR="00235751" w:rsidRPr="00540519" w:rsidRDefault="00235751" w:rsidP="004E4E6D">
            <w:pPr>
              <w:rPr>
                <w:rFonts w:ascii="Arial" w:hAnsi="Arial" w:cs="Arial"/>
                <w:sz w:val="24"/>
                <w:szCs w:val="24"/>
              </w:rPr>
            </w:pPr>
            <w:r>
              <w:rPr>
                <w:rFonts w:ascii="Arial" w:hAnsi="Arial" w:cs="Arial"/>
                <w:sz w:val="24"/>
                <w:szCs w:val="24"/>
              </w:rPr>
              <w:t xml:space="preserve">The big issue for her </w:t>
            </w:r>
            <w:r w:rsidR="00685B1B">
              <w:rPr>
                <w:rFonts w:ascii="Arial" w:hAnsi="Arial" w:cs="Arial"/>
                <w:sz w:val="24"/>
                <w:szCs w:val="24"/>
              </w:rPr>
              <w:t>is</w:t>
            </w:r>
            <w:r>
              <w:rPr>
                <w:rFonts w:ascii="Arial" w:hAnsi="Arial" w:cs="Arial"/>
                <w:sz w:val="24"/>
                <w:szCs w:val="24"/>
              </w:rPr>
              <w:t xml:space="preserve"> culture.  We can</w:t>
            </w:r>
            <w:r w:rsidR="00265F2F">
              <w:rPr>
                <w:rFonts w:ascii="Arial" w:hAnsi="Arial" w:cs="Arial"/>
                <w:sz w:val="24"/>
                <w:szCs w:val="24"/>
              </w:rPr>
              <w:t>’t</w:t>
            </w:r>
            <w:r>
              <w:rPr>
                <w:rFonts w:ascii="Arial" w:hAnsi="Arial" w:cs="Arial"/>
                <w:sz w:val="24"/>
                <w:szCs w:val="24"/>
              </w:rPr>
              <w:t xml:space="preserve"> be a culture of no, and of hostility anymore.  She likes to grow leaders</w:t>
            </w:r>
            <w:r w:rsidR="00265F2F">
              <w:rPr>
                <w:rFonts w:ascii="Arial" w:hAnsi="Arial" w:cs="Arial"/>
                <w:sz w:val="24"/>
                <w:szCs w:val="24"/>
              </w:rPr>
              <w:t xml:space="preserve"> from within</w:t>
            </w:r>
            <w:r>
              <w:rPr>
                <w:rFonts w:ascii="Arial" w:hAnsi="Arial" w:cs="Arial"/>
                <w:sz w:val="24"/>
                <w:szCs w:val="24"/>
              </w:rPr>
              <w:t xml:space="preserve">, and we are all leaders if we want to be.  </w:t>
            </w:r>
          </w:p>
        </w:tc>
      </w:tr>
      <w:tr w:rsidR="009F7E45" w:rsidRPr="00540519" w14:paraId="53E23159" w14:textId="77777777" w:rsidTr="004E4E6D">
        <w:trPr>
          <w:trHeight w:val="467"/>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F2D9CD8" w14:textId="77777777" w:rsidR="009F7E45" w:rsidRPr="00540519" w:rsidRDefault="009F7E45" w:rsidP="004E4E6D">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3E6C751" w14:textId="77777777" w:rsidR="009F7E45" w:rsidRDefault="00EF4426" w:rsidP="004E4E6D">
            <w:pPr>
              <w:rPr>
                <w:rFonts w:ascii="Arial" w:hAnsi="Arial" w:cs="Arial"/>
                <w:sz w:val="24"/>
                <w:szCs w:val="24"/>
              </w:rPr>
            </w:pPr>
            <w:r>
              <w:rPr>
                <w:rFonts w:ascii="Arial" w:hAnsi="Arial" w:cs="Arial"/>
                <w:sz w:val="24"/>
                <w:szCs w:val="24"/>
              </w:rPr>
              <w:t xml:space="preserve">You forgot to step back again: Senate Presidents of the Future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7790E6C" w14:textId="77777777" w:rsidR="009F7E45" w:rsidRDefault="009F7E45"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A2B0E38" w14:textId="77777777" w:rsidR="009F7E45" w:rsidRDefault="00B5185D"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0CD2AAC" w14:textId="77777777" w:rsidR="009F7E45" w:rsidRDefault="00EF4426" w:rsidP="004E4E6D">
            <w:pPr>
              <w:rPr>
                <w:rFonts w:ascii="Arial" w:hAnsi="Arial" w:cs="Arial"/>
                <w:sz w:val="24"/>
                <w:szCs w:val="24"/>
              </w:rPr>
            </w:pPr>
            <w:r>
              <w:rPr>
                <w:rFonts w:ascii="Arial" w:hAnsi="Arial" w:cs="Arial"/>
                <w:sz w:val="24"/>
                <w:szCs w:val="24"/>
              </w:rPr>
              <w:t>Time permitting</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9EAE864" w14:textId="77777777" w:rsidR="009F7E45" w:rsidRPr="00540519" w:rsidRDefault="009F7E45" w:rsidP="004E4E6D">
            <w:pPr>
              <w:rPr>
                <w:rFonts w:ascii="Arial" w:hAnsi="Arial" w:cs="Arial"/>
                <w:sz w:val="24"/>
                <w:szCs w:val="24"/>
              </w:rPr>
            </w:pPr>
          </w:p>
        </w:tc>
      </w:tr>
      <w:tr w:rsidR="009F7E45" w:rsidRPr="00540519" w14:paraId="4222DFA5" w14:textId="77777777" w:rsidTr="004E4E6D">
        <w:trPr>
          <w:trHeight w:val="467"/>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278C0830" w14:textId="31F38591" w:rsidR="00AE3E66" w:rsidRPr="00540519" w:rsidRDefault="00401C5F" w:rsidP="004E4E6D">
            <w:pPr>
              <w:rPr>
                <w:rFonts w:ascii="Arial" w:hAnsi="Arial" w:cs="Arial"/>
                <w:sz w:val="24"/>
                <w:szCs w:val="24"/>
              </w:rPr>
            </w:pPr>
            <w:r>
              <w:rPr>
                <w:rFonts w:ascii="Arial" w:hAnsi="Arial" w:cs="Arial"/>
                <w:sz w:val="24"/>
                <w:szCs w:val="24"/>
              </w:rPr>
              <w:t xml:space="preserve">We do have someone who is interested.  </w:t>
            </w:r>
            <w:r w:rsidR="00092568">
              <w:rPr>
                <w:rFonts w:ascii="Arial" w:hAnsi="Arial" w:cs="Arial"/>
                <w:sz w:val="24"/>
                <w:szCs w:val="24"/>
              </w:rPr>
              <w:t>Andrew m</w:t>
            </w:r>
            <w:r w:rsidR="00E14BE8">
              <w:rPr>
                <w:rFonts w:ascii="Arial" w:hAnsi="Arial" w:cs="Arial"/>
                <w:sz w:val="24"/>
                <w:szCs w:val="24"/>
              </w:rPr>
              <w:t xml:space="preserve">ight also be willing to stay on, but he doesn’t think it is healthy for the college going forward.  </w:t>
            </w:r>
            <w:r w:rsidR="00FA4153">
              <w:rPr>
                <w:rFonts w:ascii="Arial" w:hAnsi="Arial" w:cs="Arial"/>
                <w:sz w:val="24"/>
                <w:szCs w:val="24"/>
              </w:rPr>
              <w:t>The group felt that is would be ok to have a faculty member in 4</w:t>
            </w:r>
            <w:r w:rsidR="00FA4153" w:rsidRPr="00FA4153">
              <w:rPr>
                <w:rFonts w:ascii="Arial" w:hAnsi="Arial" w:cs="Arial"/>
                <w:sz w:val="24"/>
                <w:szCs w:val="24"/>
                <w:vertAlign w:val="superscript"/>
              </w:rPr>
              <w:t>th</w:t>
            </w:r>
            <w:r w:rsidR="00FA4153">
              <w:rPr>
                <w:rFonts w:ascii="Arial" w:hAnsi="Arial" w:cs="Arial"/>
                <w:sz w:val="24"/>
                <w:szCs w:val="24"/>
              </w:rPr>
              <w:t xml:space="preserve"> year of tenure to be the President Elect.  </w:t>
            </w:r>
            <w:r w:rsidR="00EF0A0A">
              <w:rPr>
                <w:rFonts w:ascii="Arial" w:hAnsi="Arial" w:cs="Arial"/>
                <w:sz w:val="24"/>
                <w:szCs w:val="24"/>
              </w:rPr>
              <w:t xml:space="preserve">It would be a good time to have a CTE advocate in this position. </w:t>
            </w:r>
          </w:p>
        </w:tc>
      </w:tr>
      <w:tr w:rsidR="00B5185D" w:rsidRPr="00540519" w14:paraId="40561161" w14:textId="77777777" w:rsidTr="004E4E6D">
        <w:trPr>
          <w:trHeight w:val="467"/>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EEA9E59" w14:textId="77777777" w:rsidR="00B5185D" w:rsidRPr="00540519" w:rsidRDefault="00B5185D" w:rsidP="00B5185D">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9C99B45" w14:textId="79B3DBDE" w:rsidR="00B5185D" w:rsidRDefault="00B5185D" w:rsidP="00B5185D">
            <w:pPr>
              <w:rPr>
                <w:rFonts w:ascii="Arial" w:hAnsi="Arial" w:cs="Arial"/>
                <w:sz w:val="24"/>
                <w:szCs w:val="24"/>
              </w:rPr>
            </w:pPr>
            <w:r>
              <w:rPr>
                <w:rFonts w:ascii="Arial" w:hAnsi="Arial" w:cs="Arial"/>
                <w:sz w:val="24"/>
                <w:szCs w:val="24"/>
              </w:rPr>
              <w:t>Game of Thrones</w:t>
            </w:r>
            <w:r w:rsidR="003778F6">
              <w:rPr>
                <w:rFonts w:ascii="Arial" w:hAnsi="Arial" w:cs="Arial"/>
                <w:sz w:val="24"/>
                <w:szCs w:val="24"/>
              </w:rPr>
              <w:t>:</w:t>
            </w:r>
            <w:r>
              <w:rPr>
                <w:rFonts w:ascii="Arial" w:hAnsi="Arial" w:cs="Arial"/>
                <w:sz w:val="24"/>
                <w:szCs w:val="24"/>
              </w:rPr>
              <w:t xml:space="preserve"> Jr. Edition (VPAA)</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6565EDC" w14:textId="77777777" w:rsidR="00B5185D" w:rsidRDefault="00B5185D" w:rsidP="00B5185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A8211FD" w14:textId="77777777" w:rsidR="00B5185D" w:rsidRDefault="00B5185D" w:rsidP="00B5185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AF8D840" w14:textId="77777777" w:rsidR="00B5185D" w:rsidRDefault="00B5185D" w:rsidP="00B5185D">
            <w:pPr>
              <w:rPr>
                <w:rFonts w:ascii="Arial" w:hAnsi="Arial" w:cs="Arial"/>
                <w:sz w:val="24"/>
                <w:szCs w:val="24"/>
              </w:rPr>
            </w:pPr>
            <w:r>
              <w:rPr>
                <w:rFonts w:ascii="Arial" w:hAnsi="Arial" w:cs="Arial"/>
                <w:sz w:val="24"/>
                <w:szCs w:val="24"/>
              </w:rPr>
              <w:t>Time permitting</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78CD1B7" w14:textId="77777777" w:rsidR="00B5185D" w:rsidRPr="00540519" w:rsidRDefault="00B5185D" w:rsidP="00B5185D">
            <w:pPr>
              <w:rPr>
                <w:rFonts w:ascii="Arial" w:hAnsi="Arial" w:cs="Arial"/>
                <w:sz w:val="24"/>
                <w:szCs w:val="24"/>
              </w:rPr>
            </w:pPr>
          </w:p>
        </w:tc>
      </w:tr>
      <w:tr w:rsidR="00B5185D" w:rsidRPr="00540519" w14:paraId="3EFB01C9" w14:textId="77777777" w:rsidTr="004E4E6D">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0E57D0C" w14:textId="3FD58457" w:rsidR="00B5185D" w:rsidRPr="00540519" w:rsidRDefault="006735E8" w:rsidP="00B5185D">
            <w:pPr>
              <w:rPr>
                <w:rFonts w:ascii="Arial" w:hAnsi="Arial" w:cs="Arial"/>
                <w:sz w:val="24"/>
                <w:szCs w:val="24"/>
              </w:rPr>
            </w:pPr>
            <w:r>
              <w:rPr>
                <w:rFonts w:ascii="Arial" w:hAnsi="Arial" w:cs="Arial"/>
                <w:sz w:val="24"/>
                <w:szCs w:val="24"/>
              </w:rPr>
              <w:t xml:space="preserve">See above conversation with Dr. Murillo. </w:t>
            </w:r>
          </w:p>
        </w:tc>
      </w:tr>
    </w:tbl>
    <w:p w14:paraId="3E806059" w14:textId="77777777" w:rsidR="009F7E45" w:rsidRDefault="009F7E45" w:rsidP="009F7E45">
      <w:pPr>
        <w:rPr>
          <w:rFonts w:ascii="Arial" w:hAnsi="Arial" w:cs="Arial"/>
          <w:b/>
          <w:sz w:val="24"/>
          <w:szCs w:val="24"/>
        </w:rPr>
      </w:pPr>
      <w:r w:rsidRPr="00952D69">
        <w:rPr>
          <w:rFonts w:ascii="Arial" w:hAnsi="Arial" w:cs="Arial"/>
          <w:b/>
          <w:sz w:val="24"/>
          <w:szCs w:val="24"/>
        </w:rPr>
        <w:t xml:space="preserve">Next Academic Senate </w:t>
      </w:r>
      <w:r>
        <w:rPr>
          <w:rFonts w:ascii="Arial" w:hAnsi="Arial" w:cs="Arial"/>
          <w:b/>
          <w:sz w:val="24"/>
          <w:szCs w:val="24"/>
        </w:rPr>
        <w:t xml:space="preserve">Exec </w:t>
      </w:r>
      <w:r w:rsidRPr="00952D69">
        <w:rPr>
          <w:rFonts w:ascii="Arial" w:hAnsi="Arial" w:cs="Arial"/>
          <w:b/>
          <w:sz w:val="24"/>
          <w:szCs w:val="24"/>
        </w:rPr>
        <w:t>Meeting</w:t>
      </w:r>
      <w:r>
        <w:rPr>
          <w:rFonts w:ascii="Arial" w:hAnsi="Arial" w:cs="Arial"/>
          <w:b/>
          <w:sz w:val="24"/>
          <w:szCs w:val="24"/>
        </w:rPr>
        <w:t xml:space="preserve">: </w:t>
      </w:r>
      <w:r w:rsidR="002F4DC9">
        <w:rPr>
          <w:rFonts w:ascii="Arial" w:hAnsi="Arial" w:cs="Arial"/>
          <w:b/>
          <w:sz w:val="24"/>
          <w:szCs w:val="24"/>
        </w:rPr>
        <w:t>March 2,</w:t>
      </w:r>
      <w:r w:rsidR="00B5185D">
        <w:rPr>
          <w:rFonts w:ascii="Arial" w:hAnsi="Arial" w:cs="Arial"/>
          <w:b/>
          <w:sz w:val="24"/>
          <w:szCs w:val="24"/>
        </w:rPr>
        <w:t xml:space="preserve"> 2017</w:t>
      </w:r>
    </w:p>
    <w:p w14:paraId="5DFD187D" w14:textId="77777777" w:rsidR="009F7E45" w:rsidRPr="00BA6BF4" w:rsidRDefault="009F7E45" w:rsidP="009F7E45"/>
    <w:p w14:paraId="51A14B4D" w14:textId="77777777" w:rsidR="009F7E45" w:rsidRDefault="009F7E45" w:rsidP="009F7E45"/>
    <w:p w14:paraId="33D2A549" w14:textId="77777777" w:rsidR="009F7E45" w:rsidRDefault="009F7E45" w:rsidP="009F7E45"/>
    <w:p w14:paraId="331BB2F8" w14:textId="77777777" w:rsidR="00DA1E5F" w:rsidRDefault="00261CB6"/>
    <w:sectPr w:rsidR="00DA1E5F" w:rsidSect="00BA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45"/>
    <w:rsid w:val="00012FF2"/>
    <w:rsid w:val="00025FB7"/>
    <w:rsid w:val="0004156E"/>
    <w:rsid w:val="00092568"/>
    <w:rsid w:val="00092F43"/>
    <w:rsid w:val="000A34F1"/>
    <w:rsid w:val="000D283F"/>
    <w:rsid w:val="00142DDF"/>
    <w:rsid w:val="001862F0"/>
    <w:rsid w:val="00205316"/>
    <w:rsid w:val="00225A92"/>
    <w:rsid w:val="00235751"/>
    <w:rsid w:val="00245485"/>
    <w:rsid w:val="00265F2F"/>
    <w:rsid w:val="002E05CF"/>
    <w:rsid w:val="002F4DC9"/>
    <w:rsid w:val="003715D4"/>
    <w:rsid w:val="00375F65"/>
    <w:rsid w:val="003778F6"/>
    <w:rsid w:val="00395A95"/>
    <w:rsid w:val="003A465E"/>
    <w:rsid w:val="003C377E"/>
    <w:rsid w:val="003E2938"/>
    <w:rsid w:val="003F1C84"/>
    <w:rsid w:val="003F6260"/>
    <w:rsid w:val="00401C5F"/>
    <w:rsid w:val="00483F85"/>
    <w:rsid w:val="004F0478"/>
    <w:rsid w:val="005016CD"/>
    <w:rsid w:val="005326E4"/>
    <w:rsid w:val="005E40B5"/>
    <w:rsid w:val="00642FFA"/>
    <w:rsid w:val="006735E8"/>
    <w:rsid w:val="006754AB"/>
    <w:rsid w:val="00685B1B"/>
    <w:rsid w:val="006878F9"/>
    <w:rsid w:val="00740B1E"/>
    <w:rsid w:val="007601E8"/>
    <w:rsid w:val="007B4DB4"/>
    <w:rsid w:val="008123B6"/>
    <w:rsid w:val="00852348"/>
    <w:rsid w:val="00865171"/>
    <w:rsid w:val="00883DD7"/>
    <w:rsid w:val="009126A1"/>
    <w:rsid w:val="0091521C"/>
    <w:rsid w:val="009206AF"/>
    <w:rsid w:val="00922694"/>
    <w:rsid w:val="009570B0"/>
    <w:rsid w:val="009E0CFC"/>
    <w:rsid w:val="009F4F9D"/>
    <w:rsid w:val="009F7E45"/>
    <w:rsid w:val="00A050B3"/>
    <w:rsid w:val="00A111EB"/>
    <w:rsid w:val="00A35EC1"/>
    <w:rsid w:val="00A66159"/>
    <w:rsid w:val="00A73BE7"/>
    <w:rsid w:val="00A74170"/>
    <w:rsid w:val="00A94096"/>
    <w:rsid w:val="00AE3E66"/>
    <w:rsid w:val="00B02FEA"/>
    <w:rsid w:val="00B05510"/>
    <w:rsid w:val="00B37897"/>
    <w:rsid w:val="00B5185D"/>
    <w:rsid w:val="00B83D87"/>
    <w:rsid w:val="00B85E50"/>
    <w:rsid w:val="00BC04C2"/>
    <w:rsid w:val="00BC1036"/>
    <w:rsid w:val="00BD0291"/>
    <w:rsid w:val="00C021FC"/>
    <w:rsid w:val="00C33514"/>
    <w:rsid w:val="00CB5D13"/>
    <w:rsid w:val="00CF08C0"/>
    <w:rsid w:val="00CF1CD6"/>
    <w:rsid w:val="00D34D59"/>
    <w:rsid w:val="00E14BE8"/>
    <w:rsid w:val="00E842A2"/>
    <w:rsid w:val="00E97AE7"/>
    <w:rsid w:val="00EF0A0A"/>
    <w:rsid w:val="00EF4426"/>
    <w:rsid w:val="00FA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34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45"/>
    <w:rPr>
      <w:rFonts w:ascii="Tahoma" w:eastAsia="Times New Roman" w:hAnsi="Tahoma" w:cs="Times New Roman"/>
      <w:spacing w:val="4"/>
      <w:sz w:val="16"/>
      <w:szCs w:val="18"/>
    </w:rPr>
  </w:style>
  <w:style w:type="paragraph" w:styleId="Heading1">
    <w:name w:val="heading 1"/>
    <w:basedOn w:val="Normal"/>
    <w:next w:val="Normal"/>
    <w:link w:val="Heading1Char"/>
    <w:qFormat/>
    <w:rsid w:val="009F7E45"/>
    <w:pPr>
      <w:outlineLvl w:val="0"/>
    </w:pPr>
    <w:rPr>
      <w:sz w:val="40"/>
      <w:szCs w:val="40"/>
    </w:rPr>
  </w:style>
  <w:style w:type="paragraph" w:styleId="Heading2">
    <w:name w:val="heading 2"/>
    <w:basedOn w:val="Heading1"/>
    <w:next w:val="Normal"/>
    <w:link w:val="Heading2Char"/>
    <w:qFormat/>
    <w:rsid w:val="009F7E45"/>
    <w:pPr>
      <w:outlineLvl w:val="1"/>
    </w:pPr>
    <w:rPr>
      <w:sz w:val="24"/>
    </w:rPr>
  </w:style>
  <w:style w:type="paragraph" w:styleId="Heading3">
    <w:name w:val="heading 3"/>
    <w:basedOn w:val="Heading1"/>
    <w:next w:val="Normal"/>
    <w:link w:val="Heading3Char"/>
    <w:qFormat/>
    <w:rsid w:val="009F7E45"/>
    <w:pPr>
      <w:outlineLvl w:val="2"/>
    </w:pPr>
    <w:rPr>
      <w:caps/>
      <w:color w:val="999999"/>
      <w:sz w:val="32"/>
    </w:rPr>
  </w:style>
  <w:style w:type="paragraph" w:styleId="Heading4">
    <w:name w:val="heading 4"/>
    <w:basedOn w:val="Normal"/>
    <w:next w:val="Normal"/>
    <w:link w:val="Heading4Char"/>
    <w:qFormat/>
    <w:rsid w:val="009F7E45"/>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9F7E45"/>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E45"/>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9F7E45"/>
    <w:rPr>
      <w:rFonts w:ascii="Tahoma" w:eastAsia="Times New Roman" w:hAnsi="Tahoma" w:cs="Times New Roman"/>
      <w:spacing w:val="4"/>
      <w:szCs w:val="40"/>
    </w:rPr>
  </w:style>
  <w:style w:type="character" w:customStyle="1" w:styleId="Heading3Char">
    <w:name w:val="Heading 3 Char"/>
    <w:basedOn w:val="DefaultParagraphFont"/>
    <w:link w:val="Heading3"/>
    <w:rsid w:val="009F7E45"/>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9F7E45"/>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9F7E45"/>
    <w:rPr>
      <w:rFonts w:ascii="Tahoma" w:eastAsia="Times New Roman" w:hAnsi="Tahoma" w:cs="Times New Roman"/>
      <w:caps/>
      <w:spacing w:val="4"/>
      <w:sz w:val="16"/>
      <w:szCs w:val="16"/>
    </w:rPr>
  </w:style>
  <w:style w:type="paragraph" w:customStyle="1" w:styleId="LightGrid-Accent31">
    <w:name w:val="Light Grid - Accent 31"/>
    <w:basedOn w:val="Normal"/>
    <w:uiPriority w:val="34"/>
    <w:qFormat/>
    <w:rsid w:val="009F7E45"/>
    <w:pPr>
      <w:ind w:left="720"/>
      <w:contextualSpacing/>
    </w:pPr>
  </w:style>
  <w:style w:type="paragraph" w:customStyle="1" w:styleId="AllCapsHeading">
    <w:name w:val="All Caps Heading"/>
    <w:basedOn w:val="Normal"/>
    <w:rsid w:val="009F7E45"/>
    <w:rPr>
      <w:b/>
      <w:caps/>
      <w:color w:val="808080"/>
      <w:sz w:val="14"/>
      <w:szCs w:val="16"/>
    </w:rPr>
  </w:style>
  <w:style w:type="paragraph" w:styleId="NormalWeb">
    <w:name w:val="Normal (Web)"/>
    <w:basedOn w:val="Normal"/>
    <w:uiPriority w:val="99"/>
    <w:unhideWhenUsed/>
    <w:rsid w:val="009F7E45"/>
    <w:pPr>
      <w:spacing w:before="100" w:beforeAutospacing="1" w:after="100" w:afterAutospacing="1"/>
    </w:pPr>
    <w:rPr>
      <w:rFonts w:ascii="Times New Roman" w:eastAsia="Calibr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 Lesh</dc:creator>
  <cp:keywords/>
  <dc:description/>
  <cp:lastModifiedBy>Angela Arietti</cp:lastModifiedBy>
  <cp:revision>3</cp:revision>
  <dcterms:created xsi:type="dcterms:W3CDTF">2017-02-22T16:58:00Z</dcterms:created>
  <dcterms:modified xsi:type="dcterms:W3CDTF">2017-02-22T17:03:00Z</dcterms:modified>
</cp:coreProperties>
</file>