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7F430DBD" w14:textId="77777777" w:rsidTr="00375046">
        <w:trPr>
          <w:trHeight w:val="576"/>
          <w:jc w:val="center"/>
        </w:trPr>
        <w:tc>
          <w:tcPr>
            <w:tcW w:w="10197" w:type="dxa"/>
            <w:gridSpan w:val="4"/>
            <w:shd w:val="clear" w:color="auto" w:fill="auto"/>
            <w:tcMar>
              <w:left w:w="0" w:type="dxa"/>
            </w:tcMar>
            <w:vAlign w:val="center"/>
          </w:tcPr>
          <w:p w14:paraId="7F430DB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7F430DC2" w14:textId="77777777" w:rsidTr="00B608D6">
        <w:trPr>
          <w:trHeight w:val="274"/>
          <w:jc w:val="center"/>
        </w:trPr>
        <w:tc>
          <w:tcPr>
            <w:tcW w:w="3978" w:type="dxa"/>
            <w:gridSpan w:val="2"/>
            <w:shd w:val="clear" w:color="auto" w:fill="auto"/>
            <w:tcMar>
              <w:left w:w="0" w:type="dxa"/>
            </w:tcMar>
            <w:vAlign w:val="center"/>
          </w:tcPr>
          <w:p w14:paraId="7F430DBF" w14:textId="7DF27885" w:rsidR="00B608D6" w:rsidRPr="00375046" w:rsidRDefault="008A035A" w:rsidP="00153BE7">
            <w:pPr>
              <w:pStyle w:val="Heading4"/>
              <w:framePr w:hSpace="0" w:wrap="auto" w:vAnchor="margin" w:hAnchor="text" w:xAlign="left" w:yAlign="inline"/>
              <w:suppressOverlap w:val="0"/>
              <w:jc w:val="both"/>
              <w:rPr>
                <w:sz w:val="18"/>
                <w:szCs w:val="18"/>
              </w:rPr>
            </w:pPr>
            <w:r>
              <w:rPr>
                <w:sz w:val="18"/>
                <w:szCs w:val="18"/>
              </w:rPr>
              <w:t>february 1</w:t>
            </w:r>
            <w:r w:rsidR="00153BE7">
              <w:rPr>
                <w:sz w:val="18"/>
                <w:szCs w:val="18"/>
              </w:rPr>
              <w:t>2</w:t>
            </w:r>
            <w:r w:rsidR="00B608D6">
              <w:rPr>
                <w:sz w:val="18"/>
                <w:szCs w:val="18"/>
              </w:rPr>
              <w:t>, 201</w:t>
            </w:r>
            <w:r w:rsidR="00A568B0">
              <w:rPr>
                <w:sz w:val="18"/>
                <w:szCs w:val="18"/>
              </w:rPr>
              <w:t>3</w:t>
            </w:r>
          </w:p>
        </w:tc>
        <w:tc>
          <w:tcPr>
            <w:tcW w:w="2129" w:type="dxa"/>
            <w:shd w:val="clear" w:color="auto" w:fill="auto"/>
            <w:tcMar>
              <w:left w:w="0" w:type="dxa"/>
            </w:tcMar>
            <w:vAlign w:val="center"/>
          </w:tcPr>
          <w:p w14:paraId="7F430DC0"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F430DC1" w14:textId="1768A240" w:rsidR="00B608D6" w:rsidRPr="00375046" w:rsidRDefault="00B608D6" w:rsidP="004F2903">
            <w:pPr>
              <w:pStyle w:val="Heading5"/>
              <w:rPr>
                <w:sz w:val="18"/>
                <w:szCs w:val="18"/>
              </w:rPr>
            </w:pPr>
            <w:r w:rsidRPr="00375046">
              <w:rPr>
                <w:sz w:val="18"/>
                <w:szCs w:val="18"/>
              </w:rPr>
              <w:t xml:space="preserve">Room </w:t>
            </w:r>
            <w:r w:rsidR="004F2903" w:rsidRPr="004F2903">
              <w:rPr>
                <w:b/>
                <w:sz w:val="18"/>
                <w:szCs w:val="18"/>
                <w:highlight w:val="yellow"/>
              </w:rPr>
              <w:t>L238N/S</w:t>
            </w:r>
          </w:p>
        </w:tc>
      </w:tr>
      <w:tr w:rsidR="00E43BAB" w:rsidRPr="00BA61D0" w14:paraId="7F430DC4" w14:textId="77777777" w:rsidTr="00375046">
        <w:trPr>
          <w:trHeight w:val="229"/>
          <w:jc w:val="center"/>
        </w:trPr>
        <w:tc>
          <w:tcPr>
            <w:tcW w:w="10197" w:type="dxa"/>
            <w:gridSpan w:val="4"/>
            <w:shd w:val="clear" w:color="auto" w:fill="auto"/>
            <w:tcMar>
              <w:left w:w="0" w:type="dxa"/>
            </w:tcMar>
            <w:vAlign w:val="center"/>
          </w:tcPr>
          <w:p w14:paraId="7F430DC3" w14:textId="77777777" w:rsidR="00E43BAB" w:rsidRPr="00BA61D0" w:rsidRDefault="00E43BAB" w:rsidP="005052C5">
            <w:pPr>
              <w:rPr>
                <w:sz w:val="20"/>
                <w:szCs w:val="20"/>
              </w:rPr>
            </w:pPr>
          </w:p>
        </w:tc>
      </w:tr>
      <w:tr w:rsidR="00B0256C" w:rsidRPr="00BA61D0" w14:paraId="7F430DC7"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F430DC5"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F430DC6" w14:textId="77777777" w:rsidR="00B0256C" w:rsidRPr="00BA61D0" w:rsidRDefault="00677116" w:rsidP="005052C5">
            <w:pPr>
              <w:rPr>
                <w:sz w:val="20"/>
                <w:szCs w:val="20"/>
              </w:rPr>
            </w:pPr>
            <w:r w:rsidRPr="00BA61D0">
              <w:rPr>
                <w:sz w:val="20"/>
                <w:szCs w:val="20"/>
              </w:rPr>
              <w:t>Randy Beach, AS President</w:t>
            </w:r>
          </w:p>
        </w:tc>
        <w:bookmarkStart w:id="0" w:name="_GoBack"/>
        <w:bookmarkEnd w:id="0"/>
      </w:tr>
      <w:tr w:rsidR="00B0256C" w:rsidRPr="00BA61D0" w14:paraId="7F430DCA"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9" w14:textId="77777777" w:rsidR="00B0256C" w:rsidRPr="00BA61D0" w:rsidRDefault="00677116" w:rsidP="005052C5">
            <w:pPr>
              <w:rPr>
                <w:sz w:val="20"/>
                <w:szCs w:val="20"/>
              </w:rPr>
            </w:pPr>
            <w:r w:rsidRPr="00BA61D0">
              <w:rPr>
                <w:sz w:val="20"/>
                <w:szCs w:val="20"/>
              </w:rPr>
              <w:t>Angela Islas, Academic Senate Administrative Assistant and Caree Lesh, AS Communications and Research Officer</w:t>
            </w:r>
          </w:p>
        </w:tc>
      </w:tr>
      <w:tr w:rsidR="00B0256C" w:rsidRPr="00BA61D0" w14:paraId="7F430DCD"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B"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C" w14:textId="77777777" w:rsidR="00B0256C" w:rsidRPr="00BA61D0" w:rsidRDefault="00B0256C" w:rsidP="00366C68">
            <w:pPr>
              <w:rPr>
                <w:sz w:val="20"/>
                <w:szCs w:val="20"/>
              </w:rPr>
            </w:pPr>
          </w:p>
        </w:tc>
      </w:tr>
      <w:tr w:rsidR="00B0256C" w:rsidRPr="00BA61D0" w14:paraId="7F430DD0"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E"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F"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7F430DD1" w14:textId="77777777" w:rsidR="00871A5C" w:rsidRPr="00BA61D0" w:rsidRDefault="00871A5C" w:rsidP="00205D71">
      <w:pPr>
        <w:pStyle w:val="Heading2"/>
        <w:rPr>
          <w:b/>
          <w:sz w:val="20"/>
          <w:szCs w:val="20"/>
        </w:rPr>
      </w:pPr>
    </w:p>
    <w:p w14:paraId="7F430DD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530"/>
        <w:gridCol w:w="1410"/>
        <w:gridCol w:w="1350"/>
        <w:gridCol w:w="2232"/>
      </w:tblGrid>
      <w:tr w:rsidR="00B34BE4" w:rsidRPr="00BA61D0" w14:paraId="7F430DDA" w14:textId="77777777" w:rsidTr="00B12AE0">
        <w:trPr>
          <w:trHeight w:val="395"/>
        </w:trPr>
        <w:tc>
          <w:tcPr>
            <w:tcW w:w="450" w:type="dxa"/>
            <w:shd w:val="clear" w:color="auto" w:fill="F2F2F2" w:themeFill="background1" w:themeFillShade="F2"/>
            <w:vAlign w:val="center"/>
          </w:tcPr>
          <w:p w14:paraId="7F430DD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7F430DD4" w14:textId="77777777" w:rsidR="00B34BE4" w:rsidRPr="00BA61D0" w:rsidRDefault="00B34BE4" w:rsidP="00B34BE4">
            <w:pPr>
              <w:pStyle w:val="Heading5"/>
              <w:jc w:val="left"/>
              <w:rPr>
                <w:b/>
                <w:sz w:val="20"/>
                <w:szCs w:val="20"/>
              </w:rPr>
            </w:pPr>
            <w:r w:rsidRPr="00BA61D0">
              <w:rPr>
                <w:b/>
                <w:sz w:val="20"/>
                <w:szCs w:val="20"/>
              </w:rPr>
              <w:t>TOPIC</w:t>
            </w:r>
          </w:p>
        </w:tc>
        <w:tc>
          <w:tcPr>
            <w:tcW w:w="1530" w:type="dxa"/>
            <w:shd w:val="clear" w:color="auto" w:fill="F2F2F2" w:themeFill="background1" w:themeFillShade="F2"/>
            <w:vAlign w:val="center"/>
          </w:tcPr>
          <w:p w14:paraId="7F430DD5" w14:textId="77777777" w:rsidR="00B34BE4" w:rsidRPr="00BA61D0" w:rsidRDefault="00B34BE4" w:rsidP="00B34BE4">
            <w:pPr>
              <w:pStyle w:val="Heading5"/>
              <w:jc w:val="left"/>
              <w:rPr>
                <w:b/>
                <w:sz w:val="20"/>
                <w:szCs w:val="20"/>
              </w:rPr>
            </w:pPr>
            <w:r w:rsidRPr="00BA61D0">
              <w:rPr>
                <w:b/>
                <w:sz w:val="20"/>
                <w:szCs w:val="20"/>
              </w:rPr>
              <w:t>PRESENTER</w:t>
            </w:r>
          </w:p>
        </w:tc>
        <w:tc>
          <w:tcPr>
            <w:tcW w:w="1410" w:type="dxa"/>
            <w:shd w:val="clear" w:color="auto" w:fill="F2F2F2" w:themeFill="background1" w:themeFillShade="F2"/>
            <w:vAlign w:val="center"/>
          </w:tcPr>
          <w:p w14:paraId="7F430DD6" w14:textId="77777777" w:rsidR="00B34BE4" w:rsidRPr="00BA61D0" w:rsidRDefault="00B34BE4" w:rsidP="00B34BE4">
            <w:pPr>
              <w:pStyle w:val="Heading5"/>
              <w:jc w:val="left"/>
              <w:rPr>
                <w:b/>
                <w:sz w:val="20"/>
                <w:szCs w:val="20"/>
              </w:rPr>
            </w:pPr>
            <w:r w:rsidRPr="00BA61D0">
              <w:rPr>
                <w:b/>
                <w:sz w:val="20"/>
                <w:szCs w:val="20"/>
              </w:rPr>
              <w:t>ITEM</w:t>
            </w:r>
          </w:p>
          <w:p w14:paraId="7F430DD7"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7F430DD8"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7F430DD9"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7F430DE1" w14:textId="77777777" w:rsidTr="00B12AE0">
        <w:trPr>
          <w:trHeight w:val="440"/>
        </w:trPr>
        <w:tc>
          <w:tcPr>
            <w:tcW w:w="450" w:type="dxa"/>
            <w:vAlign w:val="center"/>
          </w:tcPr>
          <w:p w14:paraId="7F430DDB" w14:textId="77777777" w:rsidR="00B34BE4" w:rsidRPr="00BA61D0" w:rsidRDefault="001038CD" w:rsidP="00B34BE4">
            <w:pPr>
              <w:rPr>
                <w:sz w:val="20"/>
                <w:szCs w:val="20"/>
              </w:rPr>
            </w:pPr>
            <w:r>
              <w:rPr>
                <w:sz w:val="20"/>
                <w:szCs w:val="20"/>
              </w:rPr>
              <w:t>1</w:t>
            </w:r>
          </w:p>
        </w:tc>
        <w:tc>
          <w:tcPr>
            <w:tcW w:w="3330" w:type="dxa"/>
            <w:vAlign w:val="center"/>
          </w:tcPr>
          <w:p w14:paraId="7F430DDC" w14:textId="77777777" w:rsidR="00B34BE4" w:rsidRPr="00BA61D0" w:rsidRDefault="00B34BE4" w:rsidP="0076551A">
            <w:pPr>
              <w:rPr>
                <w:sz w:val="20"/>
                <w:szCs w:val="20"/>
              </w:rPr>
            </w:pPr>
            <w:r w:rsidRPr="00BA61D0">
              <w:rPr>
                <w:sz w:val="20"/>
                <w:szCs w:val="20"/>
              </w:rPr>
              <w:t xml:space="preserve">Call to order; approval of </w:t>
            </w:r>
            <w:r w:rsidR="0076551A">
              <w:rPr>
                <w:sz w:val="20"/>
                <w:szCs w:val="20"/>
              </w:rPr>
              <w:t>agenda</w:t>
            </w:r>
          </w:p>
        </w:tc>
        <w:tc>
          <w:tcPr>
            <w:tcW w:w="1530" w:type="dxa"/>
            <w:vAlign w:val="center"/>
          </w:tcPr>
          <w:p w14:paraId="7F430DDD"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DE"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DF" w14:textId="77777777" w:rsidR="00B34BE4" w:rsidRPr="00BA61D0" w:rsidRDefault="00B34BE4" w:rsidP="00B34BE4">
            <w:pPr>
              <w:rPr>
                <w:sz w:val="20"/>
                <w:szCs w:val="20"/>
              </w:rPr>
            </w:pPr>
            <w:r w:rsidRPr="00BA61D0">
              <w:rPr>
                <w:sz w:val="20"/>
                <w:szCs w:val="20"/>
              </w:rPr>
              <w:t>1 minute</w:t>
            </w:r>
          </w:p>
        </w:tc>
        <w:tc>
          <w:tcPr>
            <w:tcW w:w="2232" w:type="dxa"/>
            <w:vAlign w:val="center"/>
          </w:tcPr>
          <w:p w14:paraId="7F430DE0" w14:textId="77777777" w:rsidR="00B34BE4" w:rsidRPr="00BA61D0" w:rsidRDefault="00B34BE4" w:rsidP="00B34BE4">
            <w:pPr>
              <w:rPr>
                <w:sz w:val="20"/>
                <w:szCs w:val="20"/>
              </w:rPr>
            </w:pPr>
          </w:p>
        </w:tc>
      </w:tr>
      <w:tr w:rsidR="00B12AE0" w:rsidRPr="00BA61D0" w14:paraId="6E9B1974" w14:textId="77777777" w:rsidTr="00B12AE0">
        <w:trPr>
          <w:trHeight w:val="440"/>
        </w:trPr>
        <w:tc>
          <w:tcPr>
            <w:tcW w:w="450" w:type="dxa"/>
            <w:vAlign w:val="center"/>
          </w:tcPr>
          <w:p w14:paraId="61E044D6" w14:textId="4F2C5879" w:rsidR="00B12AE0" w:rsidRDefault="00B12AE0" w:rsidP="00B34BE4">
            <w:pPr>
              <w:rPr>
                <w:sz w:val="20"/>
                <w:szCs w:val="20"/>
              </w:rPr>
            </w:pPr>
            <w:r>
              <w:rPr>
                <w:sz w:val="20"/>
                <w:szCs w:val="20"/>
              </w:rPr>
              <w:t>2</w:t>
            </w:r>
          </w:p>
        </w:tc>
        <w:tc>
          <w:tcPr>
            <w:tcW w:w="3330" w:type="dxa"/>
            <w:vAlign w:val="center"/>
          </w:tcPr>
          <w:p w14:paraId="73BDA8F2" w14:textId="734AF1FF" w:rsidR="00B12AE0" w:rsidRDefault="00B12AE0" w:rsidP="00487306">
            <w:pPr>
              <w:rPr>
                <w:sz w:val="20"/>
                <w:szCs w:val="20"/>
              </w:rPr>
            </w:pPr>
            <w:r>
              <w:rPr>
                <w:sz w:val="20"/>
                <w:szCs w:val="20"/>
              </w:rPr>
              <w:t>Public Comment</w:t>
            </w:r>
          </w:p>
        </w:tc>
        <w:tc>
          <w:tcPr>
            <w:tcW w:w="1530" w:type="dxa"/>
            <w:vAlign w:val="center"/>
          </w:tcPr>
          <w:p w14:paraId="4E0738A2" w14:textId="1D32ADE3" w:rsidR="00B12AE0" w:rsidRPr="00BA61D0" w:rsidRDefault="00B12AE0" w:rsidP="00B34BE4">
            <w:pPr>
              <w:rPr>
                <w:sz w:val="20"/>
                <w:szCs w:val="20"/>
              </w:rPr>
            </w:pPr>
            <w:r>
              <w:rPr>
                <w:sz w:val="20"/>
                <w:szCs w:val="20"/>
              </w:rPr>
              <w:t>Beach</w:t>
            </w:r>
          </w:p>
        </w:tc>
        <w:tc>
          <w:tcPr>
            <w:tcW w:w="1410" w:type="dxa"/>
            <w:vAlign w:val="center"/>
          </w:tcPr>
          <w:p w14:paraId="06148E46" w14:textId="3C45A6D2" w:rsidR="00B12AE0" w:rsidRPr="00BA61D0" w:rsidRDefault="00B12AE0" w:rsidP="00B34BE4">
            <w:pPr>
              <w:rPr>
                <w:sz w:val="20"/>
                <w:szCs w:val="20"/>
              </w:rPr>
            </w:pPr>
            <w:r>
              <w:rPr>
                <w:sz w:val="20"/>
                <w:szCs w:val="20"/>
              </w:rPr>
              <w:t>Information</w:t>
            </w:r>
          </w:p>
        </w:tc>
        <w:tc>
          <w:tcPr>
            <w:tcW w:w="1350" w:type="dxa"/>
            <w:vAlign w:val="center"/>
          </w:tcPr>
          <w:p w14:paraId="5DA2CABA" w14:textId="571D9975" w:rsidR="00B12AE0" w:rsidRDefault="00B12AE0" w:rsidP="00B34BE4">
            <w:pPr>
              <w:rPr>
                <w:sz w:val="20"/>
                <w:szCs w:val="20"/>
              </w:rPr>
            </w:pPr>
            <w:r>
              <w:rPr>
                <w:sz w:val="20"/>
                <w:szCs w:val="20"/>
              </w:rPr>
              <w:t>3 minutes</w:t>
            </w:r>
          </w:p>
        </w:tc>
        <w:tc>
          <w:tcPr>
            <w:tcW w:w="2232" w:type="dxa"/>
            <w:vAlign w:val="center"/>
          </w:tcPr>
          <w:p w14:paraId="49481D5B" w14:textId="77777777" w:rsidR="00B12AE0" w:rsidRPr="00BA61D0" w:rsidRDefault="00B12AE0" w:rsidP="00B34BE4">
            <w:pPr>
              <w:rPr>
                <w:sz w:val="20"/>
                <w:szCs w:val="20"/>
              </w:rPr>
            </w:pPr>
          </w:p>
        </w:tc>
      </w:tr>
      <w:tr w:rsidR="00B34BE4" w:rsidRPr="00BA61D0" w14:paraId="7F430DE8" w14:textId="77777777" w:rsidTr="00B12AE0">
        <w:trPr>
          <w:trHeight w:val="440"/>
        </w:trPr>
        <w:tc>
          <w:tcPr>
            <w:tcW w:w="450" w:type="dxa"/>
            <w:vAlign w:val="center"/>
          </w:tcPr>
          <w:p w14:paraId="7F430DE2" w14:textId="64768CC6" w:rsidR="00B34BE4" w:rsidRPr="00BA61D0" w:rsidRDefault="004F2903" w:rsidP="00B34BE4">
            <w:pPr>
              <w:rPr>
                <w:sz w:val="20"/>
                <w:szCs w:val="20"/>
              </w:rPr>
            </w:pPr>
            <w:r>
              <w:rPr>
                <w:sz w:val="20"/>
                <w:szCs w:val="20"/>
              </w:rPr>
              <w:t>3</w:t>
            </w:r>
          </w:p>
        </w:tc>
        <w:tc>
          <w:tcPr>
            <w:tcW w:w="3330" w:type="dxa"/>
            <w:vAlign w:val="center"/>
          </w:tcPr>
          <w:p w14:paraId="7F430DE3" w14:textId="3B762CBF" w:rsidR="00B34BE4" w:rsidRPr="00BA61D0" w:rsidRDefault="00B20ACD" w:rsidP="00A568B0">
            <w:pPr>
              <w:rPr>
                <w:sz w:val="20"/>
                <w:szCs w:val="20"/>
              </w:rPr>
            </w:pPr>
            <w:r>
              <w:rPr>
                <w:sz w:val="20"/>
                <w:szCs w:val="20"/>
              </w:rPr>
              <w:t>App</w:t>
            </w:r>
            <w:r w:rsidR="007B7A90">
              <w:rPr>
                <w:sz w:val="20"/>
                <w:szCs w:val="20"/>
              </w:rPr>
              <w:t xml:space="preserve">roval of Minutes from </w:t>
            </w:r>
            <w:r w:rsidR="004F2903">
              <w:rPr>
                <w:sz w:val="20"/>
                <w:szCs w:val="20"/>
              </w:rPr>
              <w:t>January 29</w:t>
            </w:r>
            <w:r w:rsidR="00487306">
              <w:rPr>
                <w:sz w:val="20"/>
                <w:szCs w:val="20"/>
              </w:rPr>
              <w:t>, 201</w:t>
            </w:r>
            <w:r w:rsidR="00A568B0">
              <w:rPr>
                <w:sz w:val="20"/>
                <w:szCs w:val="20"/>
              </w:rPr>
              <w:t>3</w:t>
            </w:r>
          </w:p>
        </w:tc>
        <w:tc>
          <w:tcPr>
            <w:tcW w:w="1530" w:type="dxa"/>
            <w:vAlign w:val="center"/>
          </w:tcPr>
          <w:p w14:paraId="7F430DE4"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E5"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E6" w14:textId="77777777" w:rsidR="00B34BE4" w:rsidRPr="00BA61D0" w:rsidRDefault="0076551A" w:rsidP="00B34BE4">
            <w:pPr>
              <w:rPr>
                <w:sz w:val="20"/>
                <w:szCs w:val="20"/>
              </w:rPr>
            </w:pPr>
            <w:r>
              <w:rPr>
                <w:sz w:val="20"/>
                <w:szCs w:val="20"/>
              </w:rPr>
              <w:t>2</w:t>
            </w:r>
            <w:r w:rsidR="00B34BE4" w:rsidRPr="00BA61D0">
              <w:rPr>
                <w:sz w:val="20"/>
                <w:szCs w:val="20"/>
              </w:rPr>
              <w:t xml:space="preserve"> minutes</w:t>
            </w:r>
          </w:p>
        </w:tc>
        <w:tc>
          <w:tcPr>
            <w:tcW w:w="2232" w:type="dxa"/>
            <w:vAlign w:val="center"/>
          </w:tcPr>
          <w:p w14:paraId="7F430DE7" w14:textId="77777777" w:rsidR="00B34BE4" w:rsidRPr="00BA61D0" w:rsidRDefault="00B34BE4" w:rsidP="00B34BE4">
            <w:pPr>
              <w:rPr>
                <w:sz w:val="20"/>
                <w:szCs w:val="20"/>
              </w:rPr>
            </w:pPr>
          </w:p>
        </w:tc>
      </w:tr>
      <w:tr w:rsidR="00B34BE4" w:rsidRPr="00BA61D0" w14:paraId="7F430DEF" w14:textId="77777777" w:rsidTr="00B12AE0">
        <w:trPr>
          <w:trHeight w:val="440"/>
        </w:trPr>
        <w:tc>
          <w:tcPr>
            <w:tcW w:w="450" w:type="dxa"/>
            <w:vAlign w:val="center"/>
          </w:tcPr>
          <w:p w14:paraId="7F430DE9" w14:textId="24CD489A" w:rsidR="00B34BE4" w:rsidRPr="00BA61D0" w:rsidRDefault="004F2903" w:rsidP="00B34BE4">
            <w:pPr>
              <w:rPr>
                <w:sz w:val="20"/>
                <w:szCs w:val="20"/>
              </w:rPr>
            </w:pPr>
            <w:r>
              <w:rPr>
                <w:sz w:val="20"/>
                <w:szCs w:val="20"/>
              </w:rPr>
              <w:t>4</w:t>
            </w:r>
          </w:p>
        </w:tc>
        <w:tc>
          <w:tcPr>
            <w:tcW w:w="3330" w:type="dxa"/>
            <w:vAlign w:val="center"/>
          </w:tcPr>
          <w:p w14:paraId="7F430DEA" w14:textId="77777777" w:rsidR="00B77ACF" w:rsidRPr="007B7A90" w:rsidRDefault="00DF7A04" w:rsidP="007B7A90">
            <w:pPr>
              <w:rPr>
                <w:sz w:val="20"/>
                <w:szCs w:val="20"/>
              </w:rPr>
            </w:pPr>
            <w:r>
              <w:rPr>
                <w:sz w:val="20"/>
                <w:szCs w:val="20"/>
              </w:rPr>
              <w:t>President’s Report</w:t>
            </w:r>
          </w:p>
        </w:tc>
        <w:tc>
          <w:tcPr>
            <w:tcW w:w="1530" w:type="dxa"/>
            <w:vAlign w:val="center"/>
          </w:tcPr>
          <w:p w14:paraId="7F430DEB" w14:textId="77777777" w:rsidR="00B34BE4" w:rsidRPr="00BA61D0" w:rsidRDefault="00DF7A04" w:rsidP="00B34BE4">
            <w:pPr>
              <w:rPr>
                <w:sz w:val="20"/>
                <w:szCs w:val="20"/>
              </w:rPr>
            </w:pPr>
            <w:r>
              <w:rPr>
                <w:sz w:val="20"/>
                <w:szCs w:val="20"/>
              </w:rPr>
              <w:t>Beach</w:t>
            </w:r>
          </w:p>
        </w:tc>
        <w:tc>
          <w:tcPr>
            <w:tcW w:w="1410" w:type="dxa"/>
            <w:vAlign w:val="center"/>
          </w:tcPr>
          <w:p w14:paraId="7F430DEC" w14:textId="77777777" w:rsidR="00B34BE4" w:rsidRPr="00BA61D0" w:rsidRDefault="00DF7A04" w:rsidP="00B34BE4">
            <w:pPr>
              <w:rPr>
                <w:sz w:val="20"/>
                <w:szCs w:val="20"/>
              </w:rPr>
            </w:pPr>
            <w:r>
              <w:rPr>
                <w:sz w:val="20"/>
                <w:szCs w:val="20"/>
              </w:rPr>
              <w:t>Report</w:t>
            </w:r>
          </w:p>
        </w:tc>
        <w:tc>
          <w:tcPr>
            <w:tcW w:w="1350" w:type="dxa"/>
            <w:vAlign w:val="center"/>
          </w:tcPr>
          <w:p w14:paraId="7F430DED" w14:textId="27C8B872" w:rsidR="00B34BE4" w:rsidRPr="00BA61D0" w:rsidRDefault="004F2903" w:rsidP="00B34BE4">
            <w:pPr>
              <w:rPr>
                <w:sz w:val="20"/>
                <w:szCs w:val="20"/>
              </w:rPr>
            </w:pPr>
            <w:r>
              <w:rPr>
                <w:sz w:val="20"/>
                <w:szCs w:val="20"/>
              </w:rPr>
              <w:t>4</w:t>
            </w:r>
            <w:r w:rsidR="00DF7A04">
              <w:rPr>
                <w:sz w:val="20"/>
                <w:szCs w:val="20"/>
              </w:rPr>
              <w:t xml:space="preserve"> minutes</w:t>
            </w:r>
          </w:p>
        </w:tc>
        <w:tc>
          <w:tcPr>
            <w:tcW w:w="2232" w:type="dxa"/>
            <w:vAlign w:val="center"/>
          </w:tcPr>
          <w:p w14:paraId="7F430DEE" w14:textId="77777777" w:rsidR="00B34BE4" w:rsidRPr="00BA61D0" w:rsidRDefault="00B34BE4" w:rsidP="00B34BE4">
            <w:pPr>
              <w:rPr>
                <w:sz w:val="20"/>
                <w:szCs w:val="20"/>
              </w:rPr>
            </w:pPr>
          </w:p>
        </w:tc>
      </w:tr>
      <w:tr w:rsidR="00B34BE4" w:rsidRPr="00BA61D0" w14:paraId="7F430DF6" w14:textId="77777777" w:rsidTr="00B12AE0">
        <w:trPr>
          <w:trHeight w:val="440"/>
        </w:trPr>
        <w:tc>
          <w:tcPr>
            <w:tcW w:w="450" w:type="dxa"/>
            <w:vAlign w:val="center"/>
          </w:tcPr>
          <w:p w14:paraId="7F430DF0" w14:textId="73D33EB2" w:rsidR="00B34BE4" w:rsidRPr="00BA61D0" w:rsidRDefault="004F2903" w:rsidP="00B34BE4">
            <w:pPr>
              <w:rPr>
                <w:sz w:val="20"/>
                <w:szCs w:val="20"/>
              </w:rPr>
            </w:pPr>
            <w:r>
              <w:rPr>
                <w:sz w:val="20"/>
                <w:szCs w:val="20"/>
              </w:rPr>
              <w:t>5</w:t>
            </w:r>
          </w:p>
        </w:tc>
        <w:tc>
          <w:tcPr>
            <w:tcW w:w="3330" w:type="dxa"/>
            <w:vAlign w:val="center"/>
          </w:tcPr>
          <w:p w14:paraId="7F430DF1" w14:textId="6002EC05" w:rsidR="00B34BE4" w:rsidRPr="00BA61D0" w:rsidRDefault="004F2903" w:rsidP="004F2903">
            <w:pPr>
              <w:rPr>
                <w:sz w:val="20"/>
                <w:szCs w:val="20"/>
              </w:rPr>
            </w:pPr>
            <w:r w:rsidRPr="004F2903">
              <w:rPr>
                <w:sz w:val="20"/>
                <w:szCs w:val="20"/>
              </w:rPr>
              <w:t>Resolution in Support of Transitioning to a Compressed Calendar</w:t>
            </w:r>
          </w:p>
        </w:tc>
        <w:tc>
          <w:tcPr>
            <w:tcW w:w="1530" w:type="dxa"/>
            <w:vAlign w:val="center"/>
          </w:tcPr>
          <w:p w14:paraId="7F430DF2" w14:textId="149B6574" w:rsidR="00B34BE4" w:rsidRPr="00BA61D0" w:rsidRDefault="004F2903" w:rsidP="00B34BE4">
            <w:pPr>
              <w:rPr>
                <w:sz w:val="20"/>
                <w:szCs w:val="20"/>
              </w:rPr>
            </w:pPr>
            <w:r>
              <w:rPr>
                <w:sz w:val="20"/>
                <w:szCs w:val="20"/>
              </w:rPr>
              <w:t>Beach</w:t>
            </w:r>
          </w:p>
        </w:tc>
        <w:tc>
          <w:tcPr>
            <w:tcW w:w="1410" w:type="dxa"/>
            <w:vAlign w:val="center"/>
          </w:tcPr>
          <w:p w14:paraId="7F430DF3" w14:textId="288FCDA9" w:rsidR="00B34BE4" w:rsidRPr="00BA61D0" w:rsidRDefault="004F2903" w:rsidP="00B34BE4">
            <w:pPr>
              <w:rPr>
                <w:sz w:val="20"/>
                <w:szCs w:val="20"/>
              </w:rPr>
            </w:pPr>
            <w:r>
              <w:rPr>
                <w:sz w:val="20"/>
                <w:szCs w:val="20"/>
              </w:rPr>
              <w:t>Action</w:t>
            </w:r>
          </w:p>
        </w:tc>
        <w:tc>
          <w:tcPr>
            <w:tcW w:w="1350" w:type="dxa"/>
            <w:vAlign w:val="center"/>
          </w:tcPr>
          <w:p w14:paraId="7F430DF4" w14:textId="786E1C5F" w:rsidR="00B34BE4" w:rsidRPr="00BA61D0" w:rsidRDefault="004F2903" w:rsidP="00B34BE4">
            <w:pPr>
              <w:rPr>
                <w:sz w:val="20"/>
                <w:szCs w:val="20"/>
              </w:rPr>
            </w:pPr>
            <w:r>
              <w:rPr>
                <w:sz w:val="20"/>
                <w:szCs w:val="20"/>
              </w:rPr>
              <w:t>40 minutes</w:t>
            </w:r>
          </w:p>
        </w:tc>
        <w:tc>
          <w:tcPr>
            <w:tcW w:w="2232" w:type="dxa"/>
            <w:vAlign w:val="center"/>
          </w:tcPr>
          <w:p w14:paraId="7F430DF5" w14:textId="77777777" w:rsidR="00B34BE4" w:rsidRPr="00BA61D0" w:rsidRDefault="00B34BE4" w:rsidP="00B34BE4">
            <w:pPr>
              <w:rPr>
                <w:sz w:val="20"/>
                <w:szCs w:val="20"/>
              </w:rPr>
            </w:pPr>
          </w:p>
        </w:tc>
      </w:tr>
      <w:tr w:rsidR="00227253" w:rsidRPr="00BA61D0" w14:paraId="7F430E21" w14:textId="77777777" w:rsidTr="00B12AE0">
        <w:trPr>
          <w:trHeight w:val="440"/>
        </w:trPr>
        <w:tc>
          <w:tcPr>
            <w:tcW w:w="450" w:type="dxa"/>
            <w:vAlign w:val="center"/>
          </w:tcPr>
          <w:p w14:paraId="7F430E1B" w14:textId="002969C9" w:rsidR="00227253" w:rsidRPr="00BA61D0" w:rsidRDefault="004F2903" w:rsidP="00B34BE4">
            <w:pPr>
              <w:rPr>
                <w:sz w:val="20"/>
                <w:szCs w:val="20"/>
              </w:rPr>
            </w:pPr>
            <w:r>
              <w:rPr>
                <w:sz w:val="20"/>
                <w:szCs w:val="20"/>
              </w:rPr>
              <w:t>6</w:t>
            </w:r>
          </w:p>
        </w:tc>
        <w:tc>
          <w:tcPr>
            <w:tcW w:w="3330" w:type="dxa"/>
            <w:vAlign w:val="center"/>
          </w:tcPr>
          <w:p w14:paraId="7F430E1C" w14:textId="77777777" w:rsidR="00227253" w:rsidRPr="00B20ACD" w:rsidRDefault="00227253" w:rsidP="00B34BE4">
            <w:pPr>
              <w:rPr>
                <w:rFonts w:cs="Tahoma"/>
                <w:sz w:val="20"/>
                <w:szCs w:val="20"/>
              </w:rPr>
            </w:pPr>
            <w:r w:rsidRPr="00B20ACD">
              <w:rPr>
                <w:rFonts w:cs="Tahoma"/>
                <w:sz w:val="20"/>
                <w:szCs w:val="20"/>
              </w:rPr>
              <w:t>Adjournment</w:t>
            </w:r>
          </w:p>
        </w:tc>
        <w:tc>
          <w:tcPr>
            <w:tcW w:w="1530" w:type="dxa"/>
            <w:vAlign w:val="center"/>
          </w:tcPr>
          <w:p w14:paraId="7F430E1D" w14:textId="77777777" w:rsidR="00227253" w:rsidRPr="00BA61D0" w:rsidRDefault="00227253" w:rsidP="00B34BE4">
            <w:pPr>
              <w:rPr>
                <w:sz w:val="20"/>
                <w:szCs w:val="20"/>
              </w:rPr>
            </w:pPr>
          </w:p>
        </w:tc>
        <w:tc>
          <w:tcPr>
            <w:tcW w:w="1410" w:type="dxa"/>
            <w:vAlign w:val="center"/>
          </w:tcPr>
          <w:p w14:paraId="7F430E1E" w14:textId="77777777" w:rsidR="00227253" w:rsidRPr="00BA61D0" w:rsidRDefault="00227253" w:rsidP="00B34BE4">
            <w:pPr>
              <w:rPr>
                <w:sz w:val="20"/>
                <w:szCs w:val="20"/>
              </w:rPr>
            </w:pPr>
          </w:p>
        </w:tc>
        <w:tc>
          <w:tcPr>
            <w:tcW w:w="1350" w:type="dxa"/>
            <w:vAlign w:val="center"/>
          </w:tcPr>
          <w:p w14:paraId="7F430E1F" w14:textId="77777777" w:rsidR="00227253" w:rsidRPr="00BA61D0" w:rsidRDefault="00227253" w:rsidP="00B34BE4">
            <w:pPr>
              <w:rPr>
                <w:sz w:val="20"/>
                <w:szCs w:val="20"/>
              </w:rPr>
            </w:pPr>
          </w:p>
        </w:tc>
        <w:tc>
          <w:tcPr>
            <w:tcW w:w="2232" w:type="dxa"/>
            <w:vAlign w:val="center"/>
          </w:tcPr>
          <w:p w14:paraId="7F430E20" w14:textId="77777777" w:rsidR="00227253" w:rsidRPr="00BA61D0" w:rsidRDefault="00227253" w:rsidP="00B34BE4">
            <w:pPr>
              <w:rPr>
                <w:sz w:val="20"/>
                <w:szCs w:val="20"/>
              </w:rPr>
            </w:pPr>
          </w:p>
        </w:tc>
      </w:tr>
    </w:tbl>
    <w:p w14:paraId="7F430E22" w14:textId="77777777" w:rsidR="00266C03" w:rsidRPr="00BA61D0" w:rsidRDefault="00266C03" w:rsidP="00205D71">
      <w:pPr>
        <w:rPr>
          <w:b/>
          <w:sz w:val="20"/>
          <w:szCs w:val="20"/>
        </w:rPr>
      </w:pPr>
    </w:p>
    <w:p w14:paraId="041A7767"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5 minutes of public comment on any item not on the day’s </w:t>
      </w:r>
      <w:proofErr w:type="gramStart"/>
      <w:r w:rsidRPr="00E50C09">
        <w:rPr>
          <w:b/>
          <w:szCs w:val="16"/>
        </w:rPr>
        <w:t>agenda</w:t>
      </w:r>
      <w:proofErr w:type="gramEnd"/>
      <w:r w:rsidRPr="00E50C09">
        <w:rPr>
          <w:b/>
          <w:szCs w:val="16"/>
        </w:rPr>
        <w:t xml:space="preserve">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3E7DB8B6" w14:textId="77777777" w:rsidR="007F72B0" w:rsidRDefault="007F72B0" w:rsidP="00266C03">
      <w:pPr>
        <w:rPr>
          <w:sz w:val="20"/>
          <w:szCs w:val="20"/>
        </w:rPr>
      </w:pPr>
    </w:p>
    <w:p w14:paraId="7F430E23" w14:textId="77777777"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p>
    <w:p w14:paraId="7F430E24" w14:textId="77777777" w:rsidR="00266C03" w:rsidRPr="00BA61D0" w:rsidRDefault="00266C03" w:rsidP="00266C03">
      <w:pPr>
        <w:rPr>
          <w:b/>
          <w:sz w:val="20"/>
          <w:szCs w:val="20"/>
        </w:rPr>
      </w:pPr>
    </w:p>
    <w:p w14:paraId="7F430E25" w14:textId="7AC4FD3B"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0546CA">
        <w:rPr>
          <w:sz w:val="20"/>
          <w:szCs w:val="20"/>
        </w:rPr>
        <w:t>February 19</w:t>
      </w:r>
      <w:r w:rsidR="005262CB">
        <w:rPr>
          <w:sz w:val="20"/>
          <w:szCs w:val="20"/>
        </w:rPr>
        <w:t>,</w:t>
      </w:r>
      <w:r w:rsidR="0076551A">
        <w:rPr>
          <w:sz w:val="20"/>
          <w:szCs w:val="20"/>
        </w:rPr>
        <w:t xml:space="preserve"> 2012</w:t>
      </w:r>
      <w:r w:rsidRPr="00BA61D0">
        <w:rPr>
          <w:sz w:val="20"/>
          <w:szCs w:val="20"/>
        </w:rPr>
        <w:t>, 11:00 – 11:50 a.m. in L 246</w:t>
      </w:r>
    </w:p>
    <w:p w14:paraId="7F430E26" w14:textId="77777777" w:rsidR="00E4708E" w:rsidRPr="00BA61D0" w:rsidRDefault="00E4708E" w:rsidP="00266C03">
      <w:pPr>
        <w:rPr>
          <w:b/>
          <w:sz w:val="20"/>
          <w:szCs w:val="20"/>
        </w:rPr>
      </w:pPr>
    </w:p>
    <w:p w14:paraId="7F430E27" w14:textId="77777777" w:rsidR="00E4708E" w:rsidRPr="00BA61D0" w:rsidRDefault="00E4708E" w:rsidP="00266C03">
      <w:pPr>
        <w:rPr>
          <w:b/>
          <w:sz w:val="20"/>
          <w:szCs w:val="20"/>
        </w:rPr>
      </w:pP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0E2A" w14:textId="77777777" w:rsidR="00153BE7" w:rsidRDefault="00153BE7" w:rsidP="00A421A1">
      <w:r>
        <w:separator/>
      </w:r>
    </w:p>
  </w:endnote>
  <w:endnote w:type="continuationSeparator" w:id="0">
    <w:p w14:paraId="7F430E2B" w14:textId="77777777" w:rsidR="00153BE7" w:rsidRDefault="00153BE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0E31" w14:textId="77777777" w:rsidR="00153BE7" w:rsidRPr="00EB3A4D" w:rsidRDefault="00153BE7" w:rsidP="00BA61D0">
    <w:pPr>
      <w:numPr>
        <w:ilvl w:val="0"/>
        <w:numId w:val="4"/>
      </w:numPr>
      <w:tabs>
        <w:tab w:val="clear" w:pos="2520"/>
      </w:tabs>
      <w:ind w:left="1440" w:hanging="270"/>
      <w:rPr>
        <w:rFonts w:cs="Tahoma"/>
        <w:sz w:val="18"/>
      </w:rPr>
    </w:pPr>
    <w:r w:rsidRPr="0087734A">
      <w:rPr>
        <w:rFonts w:cs="Tahoma"/>
        <w:b/>
        <w:sz w:val="18"/>
        <w:u w:val="single"/>
      </w:rPr>
      <w:t xml:space="preserve">Southwestern College Academic Senate </w:t>
    </w:r>
    <w:smartTag w:uri="urn:schemas-microsoft-com:office:smarttags" w:element="place">
      <w:r w:rsidRPr="0087734A">
        <w:rPr>
          <w:rFonts w:cs="Tahoma"/>
          <w:b/>
          <w:sz w:val="18"/>
          <w:u w:val="single"/>
        </w:rPr>
        <w:t>Mission</w:t>
      </w:r>
    </w:smartTag>
    <w:r w:rsidRPr="0087734A">
      <w:rPr>
        <w:rFonts w:cs="Tahoma"/>
        <w:b/>
        <w:sz w:val="18"/>
        <w:u w:val="single"/>
      </w:rPr>
      <w:t xml:space="preserve"> Statement</w:t>
    </w:r>
    <w:r w:rsidRPr="00EB3A4D">
      <w:rPr>
        <w:rFonts w:cs="Tahoma"/>
        <w:sz w:val="18"/>
      </w:rPr>
      <w:t>:</w:t>
    </w:r>
  </w:p>
  <w:p w14:paraId="7F430E32" w14:textId="77777777" w:rsidR="00153BE7" w:rsidRDefault="00153BE7"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7F430E33" w14:textId="77777777" w:rsidR="00153BE7" w:rsidRDefault="00153BE7">
    <w:pPr>
      <w:pStyle w:val="Footer"/>
    </w:pPr>
  </w:p>
  <w:p w14:paraId="7F430E34" w14:textId="77777777" w:rsidR="00153BE7" w:rsidRDefault="00153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0E28" w14:textId="77777777" w:rsidR="00153BE7" w:rsidRDefault="00153BE7" w:rsidP="00A421A1">
      <w:r>
        <w:separator/>
      </w:r>
    </w:p>
  </w:footnote>
  <w:footnote w:type="continuationSeparator" w:id="0">
    <w:p w14:paraId="7F430E29" w14:textId="77777777" w:rsidR="00153BE7" w:rsidRDefault="00153BE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53BE7" w14:paraId="7F430E2E" w14:textId="77777777" w:rsidTr="0052054D">
      <w:tc>
        <w:tcPr>
          <w:tcW w:w="5220" w:type="dxa"/>
        </w:tcPr>
        <w:p w14:paraId="7F430E2C" w14:textId="77777777" w:rsidR="00153BE7" w:rsidRDefault="00153BE7">
          <w:pPr>
            <w:pStyle w:val="Header"/>
            <w:rPr>
              <w:color w:val="1F497D" w:themeColor="text2"/>
            </w:rPr>
          </w:pPr>
          <w:r>
            <w:rPr>
              <w:noProof/>
              <w:color w:val="1F497D" w:themeColor="text2"/>
            </w:rPr>
            <w:drawing>
              <wp:inline distT="0" distB="0" distL="0" distR="0" wp14:anchorId="7F430E35" wp14:editId="7F430E3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F430E2D" w14:textId="77777777" w:rsidR="00153BE7" w:rsidRPr="00326B42" w:rsidRDefault="00153BE7" w:rsidP="00326B42">
          <w:pPr>
            <w:jc w:val="center"/>
          </w:pPr>
          <w:r>
            <w:rPr>
              <w:noProof/>
            </w:rPr>
            <w:drawing>
              <wp:inline distT="0" distB="0" distL="0" distR="0" wp14:anchorId="7F430E37" wp14:editId="7F430E3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7F430E2F" w14:textId="77777777" w:rsidR="00153BE7" w:rsidRDefault="00153BE7">
    <w:pPr>
      <w:pStyle w:val="Header"/>
    </w:pPr>
  </w:p>
  <w:p w14:paraId="7F430E30" w14:textId="77777777" w:rsidR="00153BE7" w:rsidRDefault="00153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481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546CA"/>
    <w:rsid w:val="000C1040"/>
    <w:rsid w:val="000E2D09"/>
    <w:rsid w:val="001038CD"/>
    <w:rsid w:val="00135CAD"/>
    <w:rsid w:val="00150591"/>
    <w:rsid w:val="00153BE7"/>
    <w:rsid w:val="00154D92"/>
    <w:rsid w:val="00161D78"/>
    <w:rsid w:val="001674E0"/>
    <w:rsid w:val="001B12D3"/>
    <w:rsid w:val="001F5EAF"/>
    <w:rsid w:val="00205D71"/>
    <w:rsid w:val="002138F0"/>
    <w:rsid w:val="00227253"/>
    <w:rsid w:val="00260283"/>
    <w:rsid w:val="00266C03"/>
    <w:rsid w:val="002729F0"/>
    <w:rsid w:val="002866AC"/>
    <w:rsid w:val="002B0553"/>
    <w:rsid w:val="002C00F0"/>
    <w:rsid w:val="002D4448"/>
    <w:rsid w:val="00326B42"/>
    <w:rsid w:val="00334050"/>
    <w:rsid w:val="003340FE"/>
    <w:rsid w:val="003561E6"/>
    <w:rsid w:val="00366C68"/>
    <w:rsid w:val="00375046"/>
    <w:rsid w:val="003831CC"/>
    <w:rsid w:val="003D379D"/>
    <w:rsid w:val="00403287"/>
    <w:rsid w:val="00417272"/>
    <w:rsid w:val="00442764"/>
    <w:rsid w:val="00456620"/>
    <w:rsid w:val="00487306"/>
    <w:rsid w:val="00495E0E"/>
    <w:rsid w:val="004A2C84"/>
    <w:rsid w:val="004B5DC0"/>
    <w:rsid w:val="004D136D"/>
    <w:rsid w:val="004D34BF"/>
    <w:rsid w:val="004F2903"/>
    <w:rsid w:val="005052C5"/>
    <w:rsid w:val="0052054D"/>
    <w:rsid w:val="005262CB"/>
    <w:rsid w:val="00531002"/>
    <w:rsid w:val="00546272"/>
    <w:rsid w:val="005622CB"/>
    <w:rsid w:val="005D57D8"/>
    <w:rsid w:val="005E1A83"/>
    <w:rsid w:val="005E2B22"/>
    <w:rsid w:val="005F48F9"/>
    <w:rsid w:val="005F490A"/>
    <w:rsid w:val="00635CA2"/>
    <w:rsid w:val="00643ACA"/>
    <w:rsid w:val="00646ECB"/>
    <w:rsid w:val="00677116"/>
    <w:rsid w:val="00692553"/>
    <w:rsid w:val="006B5F2B"/>
    <w:rsid w:val="006E66CC"/>
    <w:rsid w:val="00722893"/>
    <w:rsid w:val="007554A1"/>
    <w:rsid w:val="0076551A"/>
    <w:rsid w:val="007A4AAF"/>
    <w:rsid w:val="007B7A90"/>
    <w:rsid w:val="007C174F"/>
    <w:rsid w:val="007C5AD4"/>
    <w:rsid w:val="007D4222"/>
    <w:rsid w:val="007F72B0"/>
    <w:rsid w:val="0082171D"/>
    <w:rsid w:val="00832B91"/>
    <w:rsid w:val="00837066"/>
    <w:rsid w:val="00844180"/>
    <w:rsid w:val="0085168B"/>
    <w:rsid w:val="00871A5C"/>
    <w:rsid w:val="00885623"/>
    <w:rsid w:val="0089545C"/>
    <w:rsid w:val="008A035A"/>
    <w:rsid w:val="008A4E39"/>
    <w:rsid w:val="008C258A"/>
    <w:rsid w:val="008D3193"/>
    <w:rsid w:val="008F49C0"/>
    <w:rsid w:val="00904A1F"/>
    <w:rsid w:val="00916F43"/>
    <w:rsid w:val="009529D9"/>
    <w:rsid w:val="0096006D"/>
    <w:rsid w:val="00973FDD"/>
    <w:rsid w:val="00987202"/>
    <w:rsid w:val="00A14FAA"/>
    <w:rsid w:val="00A21380"/>
    <w:rsid w:val="00A421A1"/>
    <w:rsid w:val="00A568B0"/>
    <w:rsid w:val="00A57309"/>
    <w:rsid w:val="00A766F7"/>
    <w:rsid w:val="00AC4EDB"/>
    <w:rsid w:val="00AE3851"/>
    <w:rsid w:val="00AF681A"/>
    <w:rsid w:val="00B0256C"/>
    <w:rsid w:val="00B12AE0"/>
    <w:rsid w:val="00B20ACD"/>
    <w:rsid w:val="00B34BE4"/>
    <w:rsid w:val="00B608D6"/>
    <w:rsid w:val="00B70B4E"/>
    <w:rsid w:val="00B77ACF"/>
    <w:rsid w:val="00B84015"/>
    <w:rsid w:val="00BA4C49"/>
    <w:rsid w:val="00BA61D0"/>
    <w:rsid w:val="00BA7361"/>
    <w:rsid w:val="00BB5323"/>
    <w:rsid w:val="00BC2770"/>
    <w:rsid w:val="00BD6BC1"/>
    <w:rsid w:val="00C166AB"/>
    <w:rsid w:val="00C31ACE"/>
    <w:rsid w:val="00C364E8"/>
    <w:rsid w:val="00C72D47"/>
    <w:rsid w:val="00CB3760"/>
    <w:rsid w:val="00CE6342"/>
    <w:rsid w:val="00D14BB7"/>
    <w:rsid w:val="00D4379D"/>
    <w:rsid w:val="00D621F4"/>
    <w:rsid w:val="00D67698"/>
    <w:rsid w:val="00DF0C0C"/>
    <w:rsid w:val="00DF7A04"/>
    <w:rsid w:val="00E21195"/>
    <w:rsid w:val="00E43BAB"/>
    <w:rsid w:val="00E4591C"/>
    <w:rsid w:val="00E4708E"/>
    <w:rsid w:val="00E60E43"/>
    <w:rsid w:val="00E71DBA"/>
    <w:rsid w:val="00E9211F"/>
    <w:rsid w:val="00EA2581"/>
    <w:rsid w:val="00F46734"/>
    <w:rsid w:val="00F61758"/>
    <w:rsid w:val="00F83812"/>
    <w:rsid w:val="00F92D14"/>
    <w:rsid w:val="00FD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4817"/>
    <o:shapelayout v:ext="edit">
      <o:idmap v:ext="edit" data="1"/>
    </o:shapelayout>
  </w:shapeDefaults>
  <w:decimalSymbol w:val="."/>
  <w:listSeparator w:val=","/>
  <w14:docId w14:val="7F4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5H3FFX7VTXFQ-113-95</_dlc_DocId>
    <_dlc_DocIdUrl xmlns="f1c2670d-76f3-403b-9d2f-38b517d5f26d">
      <Url>https://portal.swccd.edu/Committees/AcaSen/_layouts/DocIdRedir.aspx?ID=5H3FFX7VTXFQ-113-95</Url>
      <Description>5H3FFX7VTXFQ-113-95</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f1c2670d-76f3-403b-9d2f-38b517d5f26d"/>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352784-2A9F-4EA6-8A87-732CE25A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221</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ASAgenda102312</vt:lpstr>
    </vt:vector>
  </TitlesOfParts>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ASAgenda102312</dc:title>
  <dc:creator/>
  <cp:lastModifiedBy/>
  <cp:revision>1</cp:revision>
  <dcterms:created xsi:type="dcterms:W3CDTF">2013-01-17T22:04:00Z</dcterms:created>
  <dcterms:modified xsi:type="dcterms:W3CDTF">2013-02-06T20:13:00Z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abdf2e0f-932d-4551-9545-3180d1dfab62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